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solid" w:color="FFFFFF" w:fill="auto"/>
        <w:autoSpaceDN w:val="0"/>
        <w:spacing w:line="540" w:lineRule="atLeast"/>
        <w:ind w:firstLine="0"/>
        <w:jc w:val="center"/>
        <w:rPr>
          <w:rFonts w:hint="default" w:ascii="Arial" w:hAnsi="宋体"/>
          <w:b/>
          <w:i w:val="0"/>
          <w:color w:val="333333"/>
          <w:sz w:val="42"/>
          <w:shd w:val="clear" w:color="auto" w:fill="FFFFFF"/>
        </w:rPr>
      </w:pPr>
    </w:p>
    <w:p>
      <w:pPr>
        <w:shd w:val="solid" w:color="FFFFFF" w:fill="auto"/>
        <w:autoSpaceDN w:val="0"/>
        <w:spacing w:line="540" w:lineRule="atLeast"/>
        <w:ind w:firstLine="0"/>
        <w:jc w:val="center"/>
        <w:rPr>
          <w:rFonts w:hint="default" w:ascii="Arial" w:hAnsi="宋体"/>
          <w:b/>
          <w:i w:val="0"/>
          <w:color w:val="333333"/>
          <w:sz w:val="42"/>
          <w:shd w:val="clear" w:color="auto" w:fill="FFFFFF"/>
        </w:rPr>
      </w:pPr>
    </w:p>
    <w:p>
      <w:pPr>
        <w:shd w:val="solid" w:color="FFFFFF" w:fill="auto"/>
        <w:autoSpaceDN w:val="0"/>
        <w:spacing w:line="540" w:lineRule="atLeast"/>
        <w:ind w:firstLine="0"/>
        <w:jc w:val="center"/>
        <w:rPr>
          <w:rFonts w:hint="default" w:ascii="Arial" w:hAnsi="宋体"/>
          <w:b/>
          <w:i w:val="0"/>
          <w:color w:val="333333"/>
          <w:sz w:val="42"/>
          <w:shd w:val="clear" w:color="auto" w:fill="FFFFFF"/>
        </w:rPr>
      </w:pPr>
    </w:p>
    <w:p>
      <w:pPr>
        <w:shd w:val="solid" w:color="FFFFFF" w:fill="auto"/>
        <w:autoSpaceDN w:val="0"/>
        <w:spacing w:line="540" w:lineRule="atLeast"/>
        <w:ind w:firstLine="0"/>
        <w:jc w:val="center"/>
        <w:rPr>
          <w:rFonts w:hint="default" w:ascii="Arial" w:hAnsi="宋体"/>
          <w:b/>
          <w:i w:val="0"/>
          <w:color w:val="333333"/>
          <w:sz w:val="42"/>
          <w:shd w:val="clear" w:color="auto" w:fill="FFFFFF"/>
        </w:rPr>
      </w:pPr>
    </w:p>
    <w:p>
      <w:pPr>
        <w:shd w:val="solid" w:color="FFFFFF" w:fill="auto"/>
        <w:autoSpaceDN w:val="0"/>
        <w:spacing w:line="540" w:lineRule="atLeast"/>
        <w:ind w:firstLine="0"/>
        <w:jc w:val="center"/>
        <w:rPr>
          <w:rFonts w:hint="default" w:ascii="Arial" w:hAnsi="宋体"/>
          <w:b/>
          <w:i w:val="0"/>
          <w:color w:val="333333"/>
          <w:sz w:val="42"/>
          <w:shd w:val="clear" w:color="auto" w:fill="FFFFFF"/>
        </w:rPr>
      </w:pPr>
      <w:r>
        <w:rPr>
          <w:rFonts w:hint="default" w:ascii="Arial" w:hAnsi="宋体"/>
          <w:b/>
          <w:i w:val="0"/>
          <w:color w:val="333333"/>
          <w:sz w:val="42"/>
          <w:shd w:val="clear" w:color="auto" w:fill="FFFFFF"/>
        </w:rPr>
        <w:t>河南省科协关于印发《河南省科协科普项目管理暂行办法》的通知</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各省辖市科协，</w:t>
      </w:r>
      <w:r>
        <w:rPr>
          <w:rFonts w:hint="eastAsia" w:ascii="仿宋_GB2312" w:eastAsia="仿宋_GB2312"/>
          <w:sz w:val="32"/>
          <w:szCs w:val="32"/>
          <w:lang w:eastAsia="zh-CN"/>
        </w:rPr>
        <w:t>济源示范区科协，</w:t>
      </w:r>
      <w:r>
        <w:rPr>
          <w:rFonts w:hint="eastAsia" w:ascii="仿宋_GB2312" w:eastAsia="仿宋_GB2312"/>
          <w:sz w:val="32"/>
          <w:szCs w:val="32"/>
        </w:rPr>
        <w:t>各全省学会、协会、研究会，</w:t>
      </w:r>
      <w:r>
        <w:rPr>
          <w:rFonts w:hint="eastAsia" w:ascii="仿宋_GB2312" w:eastAsia="仿宋_GB2312"/>
          <w:sz w:val="32"/>
          <w:szCs w:val="32"/>
          <w:lang w:eastAsia="zh-CN"/>
        </w:rPr>
        <w:t>各有关单位</w:t>
      </w:r>
      <w:r>
        <w:rPr>
          <w:rFonts w:hint="eastAsia" w:ascii="仿宋_GB2312" w:eastAsia="仿宋_GB2312"/>
          <w:sz w:val="32"/>
          <w:szCs w:val="32"/>
        </w:rPr>
        <w:t>：</w:t>
      </w:r>
    </w:p>
    <w:p>
      <w:pP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现将《河南省科协科普项目管理暂行办法》印发给你们，请结合实际,认真组织实施。</w:t>
      </w:r>
    </w:p>
    <w:p>
      <w:pPr>
        <w:rPr>
          <w:rFonts w:hint="eastAsia" w:ascii="仿宋_GB2312" w:eastAsia="仿宋_GB2312"/>
          <w:sz w:val="32"/>
          <w:szCs w:val="32"/>
        </w:rPr>
      </w:pPr>
      <w:r>
        <w:rPr>
          <w:rFonts w:hint="eastAsia" w:ascii="仿宋_GB2312" w:eastAsia="仿宋_GB2312"/>
          <w:sz w:val="32"/>
          <w:szCs w:val="32"/>
        </w:rPr>
        <w:t xml:space="preserve"> </w:t>
      </w:r>
    </w:p>
    <w:p>
      <w:pPr>
        <w:rPr>
          <w:rFonts w:hint="eastAsia" w:ascii="仿宋_GB2312" w:eastAsia="仿宋_GB2312"/>
          <w:sz w:val="32"/>
          <w:szCs w:val="32"/>
        </w:rPr>
      </w:pPr>
      <w:r>
        <w:rPr>
          <w:rFonts w:hint="eastAsia" w:ascii="仿宋_GB2312" w:eastAsia="仿宋_GB2312"/>
          <w:sz w:val="32"/>
          <w:szCs w:val="32"/>
          <w:lang w:val="en-US" w:eastAsia="zh-CN"/>
        </w:rPr>
        <w:t xml:space="preserve">                             </w:t>
      </w:r>
      <w:bookmarkStart w:id="0" w:name="_GoBack"/>
      <w:bookmarkEnd w:id="0"/>
      <w:r>
        <w:rPr>
          <w:rFonts w:hint="eastAsia" w:ascii="仿宋_GB2312" w:eastAsia="仿宋_GB2312"/>
          <w:sz w:val="32"/>
          <w:szCs w:val="32"/>
        </w:rPr>
        <w:t>河南省科协</w:t>
      </w:r>
    </w:p>
    <w:p>
      <w:pP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widowControl w:val="0"/>
        <w:wordWrap/>
        <w:adjustRightInd/>
        <w:snapToGrid/>
        <w:spacing w:before="0" w:after="0" w:line="240" w:lineRule="auto"/>
        <w:ind w:left="0" w:leftChars="0" w:right="0" w:firstLine="0" w:firstLineChars="0"/>
        <w:jc w:val="center"/>
        <w:textAlignment w:val="auto"/>
        <w:outlineLvl w:val="9"/>
        <w:rPr>
          <w:rFonts w:hint="eastAsia" w:ascii="宋体" w:hAnsi="宋体" w:eastAsia="宋体" w:cs="宋体"/>
          <w:bCs/>
          <w:color w:val="000000"/>
          <w:kern w:val="0"/>
          <w:sz w:val="44"/>
          <w:szCs w:val="44"/>
        </w:rPr>
      </w:pPr>
    </w:p>
    <w:p>
      <w:pPr>
        <w:widowControl w:val="0"/>
        <w:wordWrap/>
        <w:adjustRightInd/>
        <w:snapToGrid/>
        <w:spacing w:before="0" w:after="0" w:line="240" w:lineRule="auto"/>
        <w:ind w:left="0" w:leftChars="0" w:right="0" w:firstLine="0" w:firstLineChars="0"/>
        <w:jc w:val="center"/>
        <w:textAlignment w:val="auto"/>
        <w:outlineLvl w:val="9"/>
        <w:rPr>
          <w:rFonts w:hint="eastAsia" w:ascii="宋体" w:hAnsi="宋体" w:eastAsia="宋体" w:cs="宋体"/>
          <w:bCs/>
          <w:color w:val="000000"/>
          <w:kern w:val="0"/>
          <w:sz w:val="44"/>
          <w:szCs w:val="44"/>
        </w:rPr>
      </w:pPr>
    </w:p>
    <w:p>
      <w:pPr>
        <w:widowControl w:val="0"/>
        <w:wordWrap/>
        <w:adjustRightInd/>
        <w:snapToGrid/>
        <w:spacing w:before="0" w:after="0" w:line="240" w:lineRule="auto"/>
        <w:ind w:left="0" w:leftChars="0" w:right="0" w:firstLine="0" w:firstLineChars="0"/>
        <w:jc w:val="center"/>
        <w:textAlignment w:val="auto"/>
        <w:outlineLvl w:val="9"/>
        <w:rPr>
          <w:rFonts w:hint="eastAsia" w:ascii="宋体" w:hAnsi="宋体" w:eastAsia="宋体" w:cs="宋体"/>
          <w:bCs/>
          <w:color w:val="000000"/>
          <w:kern w:val="0"/>
          <w:sz w:val="44"/>
          <w:szCs w:val="44"/>
        </w:rPr>
      </w:pPr>
    </w:p>
    <w:p>
      <w:pPr>
        <w:widowControl w:val="0"/>
        <w:wordWrap/>
        <w:adjustRightInd/>
        <w:snapToGrid/>
        <w:spacing w:before="0" w:after="0" w:line="240" w:lineRule="auto"/>
        <w:ind w:left="0" w:leftChars="0" w:right="0" w:firstLine="0" w:firstLineChars="0"/>
        <w:jc w:val="center"/>
        <w:textAlignment w:val="auto"/>
        <w:outlineLvl w:val="9"/>
        <w:rPr>
          <w:rFonts w:hint="eastAsia" w:ascii="宋体" w:hAnsi="宋体" w:eastAsia="宋体" w:cs="宋体"/>
          <w:bCs/>
          <w:color w:val="000000"/>
          <w:kern w:val="0"/>
          <w:sz w:val="44"/>
          <w:szCs w:val="44"/>
        </w:rPr>
      </w:pPr>
    </w:p>
    <w:p>
      <w:pPr>
        <w:widowControl w:val="0"/>
        <w:wordWrap/>
        <w:adjustRightInd/>
        <w:snapToGrid/>
        <w:spacing w:before="0" w:after="0" w:line="240" w:lineRule="auto"/>
        <w:ind w:left="0" w:leftChars="0" w:right="0" w:firstLine="0" w:firstLineChars="0"/>
        <w:jc w:val="center"/>
        <w:textAlignment w:val="auto"/>
        <w:outlineLvl w:val="9"/>
        <w:rPr>
          <w:rFonts w:ascii="宋体" w:hAnsi="宋体" w:eastAsia="宋体"/>
          <w:sz w:val="44"/>
          <w:szCs w:val="44"/>
        </w:rPr>
      </w:pPr>
      <w:r>
        <w:rPr>
          <w:rFonts w:hint="eastAsia" w:ascii="宋体" w:hAnsi="宋体" w:eastAsia="宋体" w:cs="宋体"/>
          <w:bCs/>
          <w:color w:val="000000"/>
          <w:kern w:val="0"/>
          <w:sz w:val="44"/>
          <w:szCs w:val="44"/>
        </w:rPr>
        <w:t>河南省科协科普项目管理暂行办法</w:t>
      </w:r>
    </w:p>
    <w:p>
      <w:pPr>
        <w:rPr>
          <w:rFonts w:ascii="仿宋_GB2312" w:eastAsia="仿宋_GB2312"/>
          <w:sz w:val="32"/>
          <w:szCs w:val="32"/>
        </w:rPr>
      </w:pPr>
    </w:p>
    <w:p>
      <w:pPr>
        <w:jc w:val="center"/>
        <w:rPr>
          <w:rFonts w:ascii="黑体" w:hAnsi="黑体" w:eastAsia="黑体" w:cs="宋体"/>
          <w:color w:val="333333"/>
          <w:kern w:val="0"/>
          <w:sz w:val="32"/>
          <w:szCs w:val="32"/>
        </w:rPr>
      </w:pPr>
      <w:r>
        <w:rPr>
          <w:rFonts w:hint="eastAsia" w:ascii="黑体" w:hAnsi="黑体" w:eastAsia="黑体" w:cs="宋体"/>
          <w:color w:val="333333"/>
          <w:kern w:val="0"/>
          <w:sz w:val="32"/>
          <w:szCs w:val="32"/>
        </w:rPr>
        <w:t>第一章</w:t>
      </w:r>
      <w:r>
        <w:rPr>
          <w:rFonts w:hint="eastAsia" w:ascii="Helvetica" w:hAnsi="Helvetica" w:eastAsia="黑体" w:cs="宋体"/>
          <w:color w:val="333333"/>
          <w:kern w:val="0"/>
          <w:sz w:val="32"/>
          <w:szCs w:val="32"/>
        </w:rPr>
        <w:t> </w:t>
      </w:r>
      <w:r>
        <w:rPr>
          <w:rFonts w:hint="eastAsia" w:ascii="黑体" w:hAnsi="黑体" w:eastAsia="黑体" w:cs="宋体"/>
          <w:color w:val="333333"/>
          <w:kern w:val="0"/>
          <w:sz w:val="32"/>
          <w:szCs w:val="32"/>
        </w:rPr>
        <w:t xml:space="preserve"> 总则</w:t>
      </w:r>
    </w:p>
    <w:p>
      <w:pPr>
        <w:ind w:firstLine="643" w:firstLineChars="200"/>
        <w:rPr>
          <w:rFonts w:ascii="仿宋_GB2312" w:hAnsi="Helvetica" w:eastAsia="仿宋_GB2312" w:cs="宋体"/>
          <w:color w:val="333333"/>
          <w:kern w:val="0"/>
          <w:sz w:val="32"/>
          <w:szCs w:val="32"/>
        </w:rPr>
      </w:pPr>
      <w:r>
        <w:rPr>
          <w:rFonts w:hint="eastAsia" w:ascii="仿宋_GB2312" w:hAnsi="Helvetica" w:eastAsia="仿宋_GB2312" w:cs="宋体"/>
          <w:b/>
          <w:bCs/>
          <w:color w:val="333333"/>
          <w:kern w:val="0"/>
          <w:sz w:val="32"/>
          <w:szCs w:val="32"/>
        </w:rPr>
        <w:t>第一条</w:t>
      </w:r>
      <w:r>
        <w:rPr>
          <w:rFonts w:hint="eastAsia" w:ascii="Helvetica" w:hAnsi="Helvetica" w:eastAsia="仿宋_GB2312" w:cs="宋体"/>
          <w:color w:val="333333"/>
          <w:kern w:val="0"/>
          <w:sz w:val="32"/>
          <w:szCs w:val="32"/>
        </w:rPr>
        <w:t> </w:t>
      </w:r>
      <w:r>
        <w:rPr>
          <w:rFonts w:hint="eastAsia" w:ascii="仿宋_GB2312" w:hAnsi="Helvetica" w:eastAsia="仿宋_GB2312" w:cs="宋体"/>
          <w:color w:val="333333"/>
          <w:kern w:val="0"/>
          <w:sz w:val="32"/>
          <w:szCs w:val="32"/>
        </w:rPr>
        <w:t xml:space="preserve"> 为加强和规范省科协科普项目管理工作，推动我省科普事业高质量发展，根据《中华人民共和国科学技术普及法》、《河南省科学技术普及条例》等相关政策、法规，结合我省实际，制定本办法。</w:t>
      </w:r>
    </w:p>
    <w:p>
      <w:pPr>
        <w:ind w:firstLine="643" w:firstLineChars="200"/>
        <w:rPr>
          <w:rFonts w:ascii="仿宋_GB2312" w:hAnsi="Helvetica" w:eastAsia="仿宋_GB2312" w:cs="宋体"/>
          <w:color w:val="333333"/>
          <w:kern w:val="0"/>
          <w:sz w:val="32"/>
          <w:szCs w:val="32"/>
        </w:rPr>
      </w:pPr>
      <w:r>
        <w:rPr>
          <w:rFonts w:hint="eastAsia" w:ascii="仿宋_GB2312" w:hAnsi="Helvetica" w:eastAsia="仿宋_GB2312" w:cs="宋体"/>
          <w:b/>
          <w:bCs/>
          <w:color w:val="333333"/>
          <w:kern w:val="0"/>
          <w:sz w:val="32"/>
          <w:szCs w:val="32"/>
        </w:rPr>
        <w:t>第二条</w:t>
      </w:r>
      <w:r>
        <w:rPr>
          <w:rFonts w:hint="eastAsia" w:ascii="Helvetica" w:hAnsi="Helvetica" w:eastAsia="仿宋_GB2312" w:cs="宋体"/>
          <w:color w:val="333333"/>
          <w:kern w:val="0"/>
          <w:sz w:val="32"/>
          <w:szCs w:val="32"/>
        </w:rPr>
        <w:t> </w:t>
      </w:r>
      <w:r>
        <w:rPr>
          <w:rFonts w:hint="eastAsia" w:ascii="仿宋_GB2312" w:hAnsi="Helvetica" w:eastAsia="仿宋_GB2312" w:cs="宋体"/>
          <w:color w:val="333333"/>
          <w:kern w:val="0"/>
          <w:sz w:val="32"/>
          <w:szCs w:val="32"/>
        </w:rPr>
        <w:t>省科协科普项目是指省科协围绕服务党委政府中心工作，为推进我省科普事业发展、提升全民科学素质而策划设立、组织实施的各类科普主题活动或特色普及项目。主要包括重大科普活动、科普阵地建设、科普资源开发、科普融合传播、科普教育培训、科普人才培养、科普能力建设、科普理论研究等。</w:t>
      </w:r>
    </w:p>
    <w:p>
      <w:pPr>
        <w:ind w:firstLine="643" w:firstLineChars="200"/>
        <w:rPr>
          <w:rFonts w:ascii="仿宋_GB2312" w:hAnsi="Helvetica" w:eastAsia="仿宋_GB2312" w:cs="宋体"/>
          <w:color w:val="333333"/>
          <w:kern w:val="0"/>
          <w:sz w:val="32"/>
          <w:szCs w:val="32"/>
        </w:rPr>
      </w:pPr>
      <w:r>
        <w:rPr>
          <w:rFonts w:hint="eastAsia" w:ascii="仿宋_GB2312" w:hAnsi="Helvetica" w:eastAsia="仿宋_GB2312" w:cs="宋体"/>
          <w:b/>
          <w:bCs/>
          <w:color w:val="333333"/>
          <w:kern w:val="0"/>
          <w:sz w:val="32"/>
          <w:szCs w:val="32"/>
        </w:rPr>
        <w:t>第三条</w:t>
      </w:r>
      <w:r>
        <w:rPr>
          <w:rFonts w:hint="eastAsia" w:ascii="Helvetica" w:hAnsi="Helvetica" w:eastAsia="仿宋_GB2312" w:cs="宋体"/>
          <w:color w:val="333333"/>
          <w:kern w:val="0"/>
          <w:sz w:val="32"/>
          <w:szCs w:val="32"/>
        </w:rPr>
        <w:t> </w:t>
      </w:r>
      <w:r>
        <w:rPr>
          <w:rFonts w:hint="eastAsia" w:ascii="仿宋_GB2312" w:hAnsi="Helvetica" w:eastAsia="仿宋_GB2312" w:cs="宋体"/>
          <w:color w:val="333333"/>
          <w:kern w:val="0"/>
          <w:sz w:val="32"/>
          <w:szCs w:val="32"/>
        </w:rPr>
        <w:t xml:space="preserve"> 省科协科普项目组织实施遵循围绕中心、突出重点、注重引导、鼓励社会力量参与的原则，采取集中申报、科学评审、择优支持、追踪问效的办法进行管理。</w:t>
      </w:r>
    </w:p>
    <w:p>
      <w:pPr>
        <w:jc w:val="center"/>
        <w:rPr>
          <w:rFonts w:ascii="黑体" w:hAnsi="黑体" w:eastAsia="黑体" w:cs="宋体"/>
          <w:color w:val="333333"/>
          <w:kern w:val="0"/>
          <w:sz w:val="32"/>
          <w:szCs w:val="32"/>
        </w:rPr>
      </w:pPr>
      <w:r>
        <w:rPr>
          <w:rFonts w:hint="eastAsia" w:ascii="黑体" w:hAnsi="黑体" w:eastAsia="黑体" w:cs="宋体"/>
          <w:color w:val="333333"/>
          <w:kern w:val="0"/>
          <w:sz w:val="32"/>
          <w:szCs w:val="32"/>
        </w:rPr>
        <w:t xml:space="preserve">第二章 </w:t>
      </w:r>
      <w:r>
        <w:rPr>
          <w:rFonts w:hint="eastAsia" w:ascii="黑体" w:hAnsi="Helvetica" w:eastAsia="黑体" w:cs="宋体"/>
          <w:color w:val="333333"/>
          <w:kern w:val="0"/>
          <w:sz w:val="32"/>
          <w:szCs w:val="32"/>
        </w:rPr>
        <w:t> </w:t>
      </w:r>
      <w:r>
        <w:rPr>
          <w:rFonts w:hint="eastAsia" w:ascii="黑体" w:hAnsi="黑体" w:eastAsia="黑体" w:cs="宋体"/>
          <w:color w:val="333333"/>
          <w:kern w:val="0"/>
          <w:sz w:val="32"/>
          <w:szCs w:val="32"/>
        </w:rPr>
        <w:t>项目申报</w:t>
      </w:r>
    </w:p>
    <w:p>
      <w:pPr>
        <w:ind w:firstLine="643" w:firstLineChars="200"/>
        <w:rPr>
          <w:rFonts w:ascii="仿宋_GB2312" w:hAnsi="Helvetica" w:eastAsia="仿宋_GB2312" w:cs="宋体"/>
          <w:color w:val="333333"/>
          <w:kern w:val="0"/>
          <w:sz w:val="32"/>
          <w:szCs w:val="32"/>
        </w:rPr>
      </w:pPr>
      <w:r>
        <w:rPr>
          <w:rFonts w:hint="eastAsia" w:ascii="仿宋_GB2312" w:hAnsi="Helvetica" w:eastAsia="仿宋_GB2312" w:cs="宋体"/>
          <w:b/>
          <w:color w:val="333333"/>
          <w:kern w:val="0"/>
          <w:sz w:val="32"/>
          <w:szCs w:val="32"/>
        </w:rPr>
        <w:t>第四条</w:t>
      </w:r>
      <w:r>
        <w:rPr>
          <w:rFonts w:hint="eastAsia" w:ascii="仿宋_GB2312" w:hAnsi="Helvetica" w:eastAsia="仿宋_GB2312" w:cs="宋体"/>
          <w:color w:val="333333"/>
          <w:kern w:val="0"/>
          <w:sz w:val="32"/>
          <w:szCs w:val="32"/>
        </w:rPr>
        <w:t xml:space="preserve">  </w:t>
      </w:r>
      <w:r>
        <w:rPr>
          <w:rFonts w:ascii="仿宋_GB2312" w:hAnsi="Helvetica" w:eastAsia="仿宋_GB2312" w:cs="宋体"/>
          <w:color w:val="333333"/>
          <w:kern w:val="0"/>
          <w:sz w:val="32"/>
          <w:szCs w:val="32"/>
        </w:rPr>
        <w:t>省</w:t>
      </w:r>
      <w:r>
        <w:rPr>
          <w:rFonts w:hint="eastAsia" w:ascii="仿宋_GB2312" w:hAnsi="Helvetica" w:eastAsia="仿宋_GB2312" w:cs="宋体"/>
          <w:color w:val="333333"/>
          <w:kern w:val="0"/>
          <w:sz w:val="32"/>
          <w:szCs w:val="32"/>
        </w:rPr>
        <w:t>科协根据</w:t>
      </w:r>
      <w:r>
        <w:rPr>
          <w:rFonts w:ascii="仿宋_GB2312" w:hAnsi="Helvetica" w:eastAsia="仿宋_GB2312" w:cs="宋体"/>
          <w:color w:val="333333"/>
          <w:kern w:val="0"/>
          <w:sz w:val="32"/>
          <w:szCs w:val="32"/>
        </w:rPr>
        <w:t>年度科普工作重点发布</w:t>
      </w:r>
      <w:r>
        <w:rPr>
          <w:rFonts w:hint="eastAsia" w:ascii="仿宋_GB2312" w:hAnsi="Helvetica" w:eastAsia="仿宋_GB2312" w:cs="宋体"/>
          <w:color w:val="333333"/>
          <w:kern w:val="0"/>
          <w:sz w:val="32"/>
          <w:szCs w:val="32"/>
        </w:rPr>
        <w:t>科普项目</w:t>
      </w:r>
      <w:r>
        <w:rPr>
          <w:rFonts w:ascii="仿宋_GB2312" w:hAnsi="Helvetica" w:eastAsia="仿宋_GB2312" w:cs="宋体"/>
          <w:color w:val="333333"/>
          <w:kern w:val="0"/>
          <w:sz w:val="32"/>
          <w:szCs w:val="32"/>
        </w:rPr>
        <w:t>申报通知</w:t>
      </w:r>
      <w:r>
        <w:rPr>
          <w:rFonts w:hint="eastAsia" w:ascii="仿宋_GB2312" w:hAnsi="Helvetica" w:eastAsia="仿宋_GB2312" w:cs="宋体"/>
          <w:color w:val="333333"/>
          <w:kern w:val="0"/>
          <w:sz w:val="32"/>
          <w:szCs w:val="32"/>
        </w:rPr>
        <w:t>，具备本办法所规定条件的单位</w:t>
      </w:r>
      <w:r>
        <w:rPr>
          <w:rFonts w:ascii="仿宋_GB2312" w:hAnsi="Helvetica" w:eastAsia="仿宋_GB2312" w:cs="宋体"/>
          <w:color w:val="333333"/>
          <w:kern w:val="0"/>
          <w:sz w:val="32"/>
          <w:szCs w:val="32"/>
        </w:rPr>
        <w:t>按照通知规定的征集方向、内容和时限等要求进行申报</w:t>
      </w:r>
      <w:r>
        <w:rPr>
          <w:rFonts w:hint="eastAsia" w:ascii="仿宋_GB2312" w:hAnsi="Helvetica" w:eastAsia="仿宋_GB2312" w:cs="宋体"/>
          <w:color w:val="333333"/>
          <w:kern w:val="0"/>
          <w:sz w:val="32"/>
          <w:szCs w:val="32"/>
        </w:rPr>
        <w:t>，并提交</w:t>
      </w:r>
      <w:r>
        <w:rPr>
          <w:rFonts w:ascii="仿宋_GB2312" w:hAnsi="Helvetica" w:eastAsia="仿宋_GB2312" w:cs="宋体"/>
          <w:color w:val="333333"/>
          <w:kern w:val="0"/>
          <w:sz w:val="32"/>
          <w:szCs w:val="32"/>
        </w:rPr>
        <w:t>项目申报</w:t>
      </w:r>
      <w:r>
        <w:rPr>
          <w:rFonts w:hint="eastAsia" w:ascii="仿宋_GB2312" w:hAnsi="Helvetica" w:eastAsia="仿宋_GB2312" w:cs="宋体"/>
          <w:color w:val="333333"/>
          <w:kern w:val="0"/>
          <w:sz w:val="32"/>
          <w:szCs w:val="32"/>
        </w:rPr>
        <w:t>书。</w:t>
      </w:r>
    </w:p>
    <w:p>
      <w:pPr>
        <w:ind w:firstLine="643" w:firstLineChars="200"/>
        <w:rPr>
          <w:rFonts w:ascii="仿宋_GB2312" w:hAnsi="Helvetica" w:eastAsia="仿宋_GB2312" w:cs="宋体"/>
          <w:color w:val="333333"/>
          <w:kern w:val="0"/>
          <w:sz w:val="32"/>
          <w:szCs w:val="32"/>
        </w:rPr>
      </w:pPr>
      <w:r>
        <w:rPr>
          <w:rFonts w:hint="eastAsia" w:ascii="仿宋_GB2312" w:hAnsi="Helvetica" w:eastAsia="仿宋_GB2312" w:cs="宋体"/>
          <w:b/>
          <w:color w:val="333333"/>
          <w:kern w:val="0"/>
          <w:sz w:val="32"/>
          <w:szCs w:val="32"/>
        </w:rPr>
        <w:t>第五条</w:t>
      </w:r>
      <w:r>
        <w:rPr>
          <w:rFonts w:hint="eastAsia" w:ascii="仿宋_GB2312" w:hAnsi="Helvetica" w:eastAsia="仿宋_GB2312" w:cs="宋体"/>
          <w:color w:val="333333"/>
          <w:kern w:val="0"/>
          <w:sz w:val="32"/>
          <w:szCs w:val="32"/>
        </w:rPr>
        <w:t xml:space="preserve">  申报单位应当具备并符合下列条件：</w:t>
      </w:r>
    </w:p>
    <w:p>
      <w:pPr>
        <w:ind w:firstLine="640" w:firstLineChars="200"/>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1.本省范围内具有独立法人资格的机关、企事业单位、科技社团组织及其他社会机构等；</w:t>
      </w:r>
    </w:p>
    <w:p>
      <w:pPr>
        <w:ind w:firstLine="640" w:firstLineChars="200"/>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2.热心科普工作及公益事业，组建有科技志愿服务组织；</w:t>
      </w:r>
    </w:p>
    <w:p>
      <w:pPr>
        <w:ind w:firstLine="640" w:firstLineChars="200"/>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3.具有完成项目必备的科普资源、软硬件设施、人才队伍等基本能力和条件。</w:t>
      </w:r>
    </w:p>
    <w:p>
      <w:pPr>
        <w:ind w:firstLine="643" w:firstLineChars="200"/>
        <w:rPr>
          <w:rFonts w:ascii="仿宋_GB2312" w:hAnsi="Helvetica" w:eastAsia="仿宋_GB2312" w:cs="宋体"/>
          <w:color w:val="333333"/>
          <w:kern w:val="0"/>
          <w:sz w:val="32"/>
          <w:szCs w:val="32"/>
        </w:rPr>
      </w:pPr>
      <w:r>
        <w:rPr>
          <w:rFonts w:hint="eastAsia" w:ascii="仿宋_GB2312" w:hAnsi="Helvetica" w:eastAsia="仿宋_GB2312" w:cs="宋体"/>
          <w:b/>
          <w:color w:val="333333"/>
          <w:kern w:val="0"/>
          <w:sz w:val="32"/>
          <w:szCs w:val="32"/>
        </w:rPr>
        <w:t>第六条</w:t>
      </w:r>
      <w:r>
        <w:rPr>
          <w:rFonts w:hint="eastAsia" w:ascii="仿宋_GB2312" w:hAnsi="Helvetica" w:eastAsia="仿宋_GB2312" w:cs="宋体"/>
          <w:color w:val="333333"/>
          <w:kern w:val="0"/>
          <w:sz w:val="32"/>
          <w:szCs w:val="32"/>
        </w:rPr>
        <w:t xml:space="preserve">  项目负责人应当符合以下条件：</w:t>
      </w:r>
    </w:p>
    <w:p>
      <w:pPr>
        <w:ind w:firstLine="640" w:firstLineChars="200"/>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1.具有相应的科技专业水平和科普工作经验；</w:t>
      </w:r>
    </w:p>
    <w:p>
      <w:pPr>
        <w:pStyle w:val="4"/>
        <w:shd w:val="clear" w:color="auto" w:fill="FFFFFF"/>
        <w:spacing w:before="0" w:beforeAutospacing="0" w:after="0" w:afterAutospacing="0" w:line="520" w:lineRule="atLeast"/>
        <w:ind w:firstLine="640"/>
        <w:rPr>
          <w:rFonts w:ascii="仿宋_GB2312" w:hAnsi="Helvetica" w:eastAsia="仿宋_GB2312"/>
          <w:color w:val="333333"/>
          <w:sz w:val="32"/>
          <w:szCs w:val="32"/>
        </w:rPr>
      </w:pPr>
      <w:r>
        <w:rPr>
          <w:rFonts w:hint="eastAsia" w:ascii="仿宋_GB2312" w:hAnsi="Helvetica" w:eastAsia="仿宋_GB2312"/>
          <w:color w:val="333333"/>
          <w:sz w:val="32"/>
          <w:szCs w:val="32"/>
        </w:rPr>
        <w:t>2.具备依托本单位的科普资源组织开展科普工作的能力。</w:t>
      </w:r>
    </w:p>
    <w:p>
      <w:pPr>
        <w:jc w:val="center"/>
        <w:rPr>
          <w:rFonts w:ascii="黑体" w:hAnsi="黑体" w:eastAsia="黑体" w:cs="宋体"/>
          <w:color w:val="333333"/>
          <w:kern w:val="0"/>
          <w:sz w:val="32"/>
          <w:szCs w:val="32"/>
        </w:rPr>
      </w:pPr>
      <w:r>
        <w:rPr>
          <w:rFonts w:ascii="黑体" w:hAnsi="黑体" w:eastAsia="黑体" w:cs="宋体"/>
          <w:color w:val="333333"/>
          <w:kern w:val="0"/>
          <w:sz w:val="32"/>
          <w:szCs w:val="32"/>
        </w:rPr>
        <w:t>第三章</w:t>
      </w:r>
      <w:r>
        <w:rPr>
          <w:rFonts w:ascii="黑体" w:hAnsi="Helvetica" w:eastAsia="黑体" w:cs="宋体"/>
          <w:color w:val="333333"/>
          <w:kern w:val="0"/>
          <w:sz w:val="32"/>
          <w:szCs w:val="32"/>
        </w:rPr>
        <w:t> </w:t>
      </w:r>
      <w:r>
        <w:rPr>
          <w:rFonts w:ascii="黑体" w:hAnsi="黑体" w:eastAsia="黑体" w:cs="宋体"/>
          <w:color w:val="333333"/>
          <w:kern w:val="0"/>
          <w:sz w:val="32"/>
          <w:szCs w:val="32"/>
        </w:rPr>
        <w:t xml:space="preserve"> 评审立项</w:t>
      </w:r>
    </w:p>
    <w:p>
      <w:pPr>
        <w:ind w:firstLine="643" w:firstLineChars="200"/>
        <w:rPr>
          <w:rFonts w:ascii="仿宋_GB2312" w:hAnsi="Helvetica" w:eastAsia="仿宋_GB2312" w:cs="宋体"/>
          <w:color w:val="333333"/>
          <w:kern w:val="0"/>
          <w:sz w:val="32"/>
          <w:szCs w:val="32"/>
        </w:rPr>
      </w:pPr>
      <w:r>
        <w:rPr>
          <w:rFonts w:ascii="仿宋_GB2312" w:hAnsi="Helvetica" w:eastAsia="仿宋_GB2312" w:cs="宋体"/>
          <w:b/>
          <w:color w:val="333333"/>
          <w:kern w:val="0"/>
          <w:sz w:val="32"/>
          <w:szCs w:val="32"/>
        </w:rPr>
        <w:t>第</w:t>
      </w:r>
      <w:r>
        <w:rPr>
          <w:rFonts w:hint="eastAsia" w:ascii="仿宋_GB2312" w:hAnsi="Helvetica" w:eastAsia="仿宋_GB2312" w:cs="宋体"/>
          <w:b/>
          <w:color w:val="333333"/>
          <w:kern w:val="0"/>
          <w:sz w:val="32"/>
          <w:szCs w:val="32"/>
        </w:rPr>
        <w:t>七</w:t>
      </w:r>
      <w:r>
        <w:rPr>
          <w:rFonts w:ascii="仿宋_GB2312" w:hAnsi="Helvetica" w:eastAsia="仿宋_GB2312" w:cs="宋体"/>
          <w:b/>
          <w:color w:val="333333"/>
          <w:kern w:val="0"/>
          <w:sz w:val="32"/>
          <w:szCs w:val="32"/>
        </w:rPr>
        <w:t>条</w:t>
      </w:r>
      <w:r>
        <w:rPr>
          <w:rFonts w:ascii="仿宋_GB2312" w:hAnsi="Helvetica" w:eastAsia="仿宋_GB2312" w:cs="宋体"/>
          <w:color w:val="333333"/>
          <w:kern w:val="0"/>
          <w:sz w:val="32"/>
          <w:szCs w:val="32"/>
        </w:rPr>
        <w:t>  省</w:t>
      </w:r>
      <w:r>
        <w:rPr>
          <w:rFonts w:hint="eastAsia" w:ascii="仿宋_GB2312" w:hAnsi="Helvetica" w:eastAsia="仿宋_GB2312" w:cs="宋体"/>
          <w:color w:val="333333"/>
          <w:kern w:val="0"/>
          <w:sz w:val="32"/>
          <w:szCs w:val="32"/>
        </w:rPr>
        <w:t>科协对申报单位的申报材料进行形式审查。主要审查项目申报信息是否完整准确，申报材料是否齐全规范，审核、签字、盖章等程序是否完善；申报单位和项目负责人是否符合本办法规定的条件。</w:t>
      </w:r>
    </w:p>
    <w:p>
      <w:pPr>
        <w:ind w:firstLine="643" w:firstLineChars="200"/>
        <w:rPr>
          <w:rFonts w:ascii="仿宋_GB2312" w:hAnsi="Helvetica" w:eastAsia="仿宋_GB2312" w:cs="宋体"/>
          <w:color w:val="333333"/>
          <w:kern w:val="0"/>
          <w:sz w:val="32"/>
          <w:szCs w:val="32"/>
        </w:rPr>
      </w:pPr>
      <w:r>
        <w:rPr>
          <w:rFonts w:ascii="仿宋_GB2312" w:hAnsi="Helvetica" w:eastAsia="仿宋_GB2312" w:cs="宋体"/>
          <w:b/>
          <w:color w:val="333333"/>
          <w:kern w:val="0"/>
          <w:sz w:val="32"/>
          <w:szCs w:val="32"/>
        </w:rPr>
        <w:t>第</w:t>
      </w:r>
      <w:r>
        <w:rPr>
          <w:rFonts w:hint="eastAsia" w:ascii="仿宋_GB2312" w:hAnsi="Helvetica" w:eastAsia="仿宋_GB2312" w:cs="宋体"/>
          <w:b/>
          <w:color w:val="333333"/>
          <w:kern w:val="0"/>
          <w:sz w:val="32"/>
          <w:szCs w:val="32"/>
        </w:rPr>
        <w:t>八</w:t>
      </w:r>
      <w:r>
        <w:rPr>
          <w:rFonts w:ascii="仿宋_GB2312" w:hAnsi="Helvetica" w:eastAsia="仿宋_GB2312" w:cs="宋体"/>
          <w:b/>
          <w:color w:val="333333"/>
          <w:kern w:val="0"/>
          <w:sz w:val="32"/>
          <w:szCs w:val="32"/>
        </w:rPr>
        <w:t>条</w:t>
      </w:r>
      <w:r>
        <w:rPr>
          <w:rFonts w:ascii="仿宋_GB2312" w:hAnsi="Helvetica" w:eastAsia="仿宋_GB2312" w:cs="宋体"/>
          <w:color w:val="333333"/>
          <w:kern w:val="0"/>
          <w:sz w:val="32"/>
          <w:szCs w:val="32"/>
        </w:rPr>
        <w:t>  </w:t>
      </w:r>
      <w:r>
        <w:rPr>
          <w:rFonts w:hint="eastAsia" w:ascii="仿宋_GB2312" w:hAnsi="Helvetica" w:eastAsia="仿宋_GB2312" w:cs="宋体"/>
          <w:color w:val="333333"/>
          <w:kern w:val="0"/>
          <w:sz w:val="32"/>
          <w:szCs w:val="32"/>
        </w:rPr>
        <w:t>通过形式审查的申报项目，省科协组织专家采取会议评审或通讯评审方式进行项目立项评审。重大项目可同时采取答辩评审、现场考察等方式进一步审核。立项评审主要</w:t>
      </w:r>
      <w:r>
        <w:rPr>
          <w:rFonts w:ascii="仿宋_GB2312" w:hAnsi="Helvetica" w:eastAsia="仿宋_GB2312" w:cs="宋体"/>
          <w:color w:val="333333"/>
          <w:kern w:val="0"/>
          <w:sz w:val="32"/>
          <w:szCs w:val="32"/>
        </w:rPr>
        <w:t>评审</w:t>
      </w:r>
      <w:r>
        <w:rPr>
          <w:rFonts w:hint="eastAsia" w:ascii="仿宋_GB2312" w:hAnsi="Helvetica" w:eastAsia="仿宋_GB2312" w:cs="宋体"/>
          <w:color w:val="333333"/>
          <w:kern w:val="0"/>
          <w:sz w:val="32"/>
          <w:szCs w:val="32"/>
        </w:rPr>
        <w:t>项目的立项必要性、目标任务的可行性、实施方案的可操作性、管理与机制的保障性、经费预算的合理性等</w:t>
      </w:r>
      <w:r>
        <w:rPr>
          <w:rFonts w:ascii="仿宋_GB2312" w:hAnsi="Helvetica" w:eastAsia="仿宋_GB2312" w:cs="宋体"/>
          <w:color w:val="333333"/>
          <w:kern w:val="0"/>
          <w:sz w:val="32"/>
          <w:szCs w:val="32"/>
        </w:rPr>
        <w:t>。</w:t>
      </w:r>
    </w:p>
    <w:p>
      <w:pPr>
        <w:ind w:firstLine="643" w:firstLineChars="200"/>
        <w:rPr>
          <w:rFonts w:ascii="仿宋_GB2312" w:hAnsi="Helvetica" w:eastAsia="仿宋_GB2312" w:cs="宋体"/>
          <w:color w:val="333333"/>
          <w:kern w:val="0"/>
          <w:sz w:val="32"/>
          <w:szCs w:val="32"/>
        </w:rPr>
      </w:pPr>
      <w:r>
        <w:rPr>
          <w:rFonts w:hint="eastAsia" w:ascii="仿宋_GB2312" w:hAnsi="Helvetica" w:eastAsia="仿宋_GB2312" w:cs="宋体"/>
          <w:b/>
          <w:color w:val="333333"/>
          <w:kern w:val="0"/>
          <w:sz w:val="32"/>
          <w:szCs w:val="32"/>
        </w:rPr>
        <w:t>第九条</w:t>
      </w:r>
      <w:r>
        <w:rPr>
          <w:rFonts w:hint="eastAsia" w:ascii="仿宋_GB2312" w:hAnsi="Helvetica" w:eastAsia="仿宋_GB2312" w:cs="宋体"/>
          <w:color w:val="333333"/>
          <w:kern w:val="0"/>
          <w:sz w:val="32"/>
          <w:szCs w:val="32"/>
        </w:rPr>
        <w:t xml:space="preserve">  </w:t>
      </w:r>
      <w:r>
        <w:rPr>
          <w:rFonts w:ascii="仿宋_GB2312" w:hAnsi="Helvetica" w:eastAsia="仿宋_GB2312" w:cs="宋体"/>
          <w:color w:val="333333"/>
          <w:kern w:val="0"/>
          <w:sz w:val="32"/>
          <w:szCs w:val="32"/>
        </w:rPr>
        <w:t>省</w:t>
      </w:r>
      <w:r>
        <w:rPr>
          <w:rFonts w:hint="eastAsia" w:ascii="仿宋_GB2312" w:hAnsi="Helvetica" w:eastAsia="仿宋_GB2312" w:cs="宋体"/>
          <w:color w:val="333333"/>
          <w:kern w:val="0"/>
          <w:sz w:val="32"/>
          <w:szCs w:val="32"/>
        </w:rPr>
        <w:t>科协</w:t>
      </w:r>
      <w:r>
        <w:rPr>
          <w:rFonts w:ascii="仿宋_GB2312" w:hAnsi="Helvetica" w:eastAsia="仿宋_GB2312" w:cs="宋体"/>
          <w:color w:val="333333"/>
          <w:kern w:val="0"/>
          <w:sz w:val="32"/>
          <w:szCs w:val="32"/>
        </w:rPr>
        <w:t>根据</w:t>
      </w:r>
      <w:r>
        <w:rPr>
          <w:rFonts w:hint="eastAsia" w:ascii="仿宋_GB2312" w:hAnsi="Helvetica" w:eastAsia="仿宋_GB2312" w:cs="宋体"/>
          <w:color w:val="333333"/>
          <w:kern w:val="0"/>
          <w:sz w:val="32"/>
          <w:szCs w:val="32"/>
        </w:rPr>
        <w:t>立项</w:t>
      </w:r>
      <w:r>
        <w:rPr>
          <w:rFonts w:ascii="仿宋_GB2312" w:hAnsi="Helvetica" w:eastAsia="仿宋_GB2312" w:cs="宋体"/>
          <w:color w:val="333333"/>
          <w:kern w:val="0"/>
          <w:sz w:val="32"/>
          <w:szCs w:val="32"/>
        </w:rPr>
        <w:t>评审专家意见，对评审项目进行综合评估</w:t>
      </w:r>
      <w:r>
        <w:rPr>
          <w:rFonts w:hint="eastAsia" w:ascii="仿宋_GB2312" w:hAnsi="Helvetica" w:eastAsia="仿宋_GB2312" w:cs="宋体"/>
          <w:color w:val="333333"/>
          <w:kern w:val="0"/>
          <w:sz w:val="32"/>
          <w:szCs w:val="32"/>
        </w:rPr>
        <w:t>和公示</w:t>
      </w:r>
      <w:r>
        <w:rPr>
          <w:rFonts w:ascii="仿宋_GB2312" w:hAnsi="Helvetica" w:eastAsia="仿宋_GB2312" w:cs="宋体"/>
          <w:color w:val="333333"/>
          <w:kern w:val="0"/>
          <w:sz w:val="32"/>
          <w:szCs w:val="32"/>
        </w:rPr>
        <w:t>，</w:t>
      </w:r>
      <w:r>
        <w:rPr>
          <w:rFonts w:hint="eastAsia" w:ascii="仿宋_GB2312" w:hAnsi="Helvetica" w:eastAsia="仿宋_GB2312" w:cs="宋体"/>
          <w:color w:val="333333"/>
          <w:kern w:val="0"/>
          <w:sz w:val="32"/>
          <w:szCs w:val="32"/>
        </w:rPr>
        <w:t>经公示无异议后，正式批准立项。定向委托项目经研究论证后可直接立项。</w:t>
      </w:r>
    </w:p>
    <w:p>
      <w:pPr>
        <w:ind w:firstLine="643" w:firstLineChars="200"/>
        <w:rPr>
          <w:rFonts w:ascii="仿宋_GB2312" w:hAnsi="Helvetica" w:eastAsia="仿宋_GB2312" w:cs="宋体"/>
          <w:color w:val="333333"/>
          <w:kern w:val="0"/>
          <w:sz w:val="32"/>
          <w:szCs w:val="32"/>
        </w:rPr>
      </w:pPr>
      <w:r>
        <w:rPr>
          <w:rFonts w:hint="eastAsia" w:ascii="仿宋_GB2312" w:hAnsi="Helvetica" w:eastAsia="仿宋_GB2312" w:cs="宋体"/>
          <w:b/>
          <w:color w:val="333333"/>
          <w:kern w:val="0"/>
          <w:sz w:val="32"/>
          <w:szCs w:val="32"/>
        </w:rPr>
        <w:t>第十条</w:t>
      </w:r>
      <w:r>
        <w:rPr>
          <w:rFonts w:hint="eastAsia" w:ascii="仿宋_GB2312" w:hAnsi="Helvetica" w:eastAsia="仿宋_GB2312" w:cs="宋体"/>
          <w:color w:val="333333"/>
          <w:kern w:val="0"/>
          <w:sz w:val="32"/>
          <w:szCs w:val="32"/>
        </w:rPr>
        <w:t xml:space="preserve">  省科协对立项项目给予专项经费资助。立项项目在项目实施期间或在对外宣传、参加相关成果鉴定和申报奖励时，均应在显著位置标明该项目为省科协科普项目或省科协科普经费资助项目。</w:t>
      </w:r>
    </w:p>
    <w:p>
      <w:pPr>
        <w:jc w:val="center"/>
        <w:rPr>
          <w:rFonts w:ascii="黑体" w:hAnsi="黑体" w:eastAsia="黑体" w:cs="宋体"/>
          <w:color w:val="333333"/>
          <w:kern w:val="0"/>
          <w:sz w:val="32"/>
          <w:szCs w:val="32"/>
        </w:rPr>
      </w:pPr>
      <w:r>
        <w:rPr>
          <w:rFonts w:hint="eastAsia" w:ascii="黑体" w:hAnsi="黑体" w:eastAsia="黑体" w:cs="宋体"/>
          <w:color w:val="333333"/>
          <w:kern w:val="0"/>
          <w:sz w:val="32"/>
          <w:szCs w:val="32"/>
        </w:rPr>
        <w:t xml:space="preserve">第四章 </w:t>
      </w:r>
      <w:r>
        <w:rPr>
          <w:rFonts w:hint="eastAsia" w:ascii="黑体" w:hAnsi="Helvetica" w:eastAsia="黑体" w:cs="宋体"/>
          <w:color w:val="333333"/>
          <w:kern w:val="0"/>
          <w:sz w:val="32"/>
          <w:szCs w:val="32"/>
        </w:rPr>
        <w:t> </w:t>
      </w:r>
      <w:r>
        <w:rPr>
          <w:rFonts w:hint="eastAsia" w:ascii="黑体" w:hAnsi="黑体" w:eastAsia="黑体" w:cs="宋体"/>
          <w:color w:val="333333"/>
          <w:kern w:val="0"/>
          <w:sz w:val="32"/>
          <w:szCs w:val="32"/>
        </w:rPr>
        <w:t>项目实施</w:t>
      </w:r>
    </w:p>
    <w:p>
      <w:pPr>
        <w:ind w:firstLine="643" w:firstLineChars="200"/>
        <w:rPr>
          <w:rFonts w:ascii="仿宋_GB2312" w:hAnsi="Helvetica" w:eastAsia="仿宋_GB2312" w:cs="宋体"/>
          <w:color w:val="333333"/>
          <w:kern w:val="0"/>
          <w:sz w:val="32"/>
          <w:szCs w:val="32"/>
        </w:rPr>
      </w:pPr>
      <w:r>
        <w:rPr>
          <w:rFonts w:hint="eastAsia" w:ascii="仿宋_GB2312" w:hAnsi="Helvetica" w:eastAsia="仿宋_GB2312" w:cs="宋体"/>
          <w:b/>
          <w:color w:val="333333"/>
          <w:kern w:val="0"/>
          <w:sz w:val="32"/>
          <w:szCs w:val="32"/>
        </w:rPr>
        <w:t>第十一条</w:t>
      </w:r>
      <w:r>
        <w:rPr>
          <w:rFonts w:hint="eastAsia" w:ascii="仿宋_GB2312" w:hAnsi="Helvetica" w:eastAsia="仿宋_GB2312" w:cs="宋体"/>
          <w:color w:val="333333"/>
          <w:kern w:val="0"/>
          <w:sz w:val="32"/>
          <w:szCs w:val="32"/>
        </w:rPr>
        <w:t xml:space="preserve">  项目承担单位在省科协下达项目立项通知后，应当及时与省科协签订科普项目任务书。逾期不签订任务书的，视为自动弃权。</w:t>
      </w:r>
    </w:p>
    <w:p>
      <w:pPr>
        <w:ind w:firstLine="643" w:firstLineChars="200"/>
        <w:rPr>
          <w:rFonts w:ascii="仿宋_GB2312" w:hAnsi="Helvetica" w:eastAsia="仿宋_GB2312" w:cs="宋体"/>
          <w:color w:val="333333"/>
          <w:kern w:val="0"/>
          <w:sz w:val="32"/>
          <w:szCs w:val="32"/>
        </w:rPr>
      </w:pPr>
      <w:r>
        <w:rPr>
          <w:rFonts w:hint="eastAsia" w:ascii="仿宋_GB2312" w:hAnsi="Helvetica" w:eastAsia="仿宋_GB2312" w:cs="宋体"/>
          <w:b/>
          <w:color w:val="333333"/>
          <w:kern w:val="0"/>
          <w:sz w:val="32"/>
          <w:szCs w:val="32"/>
        </w:rPr>
        <w:t>第十二条</w:t>
      </w:r>
      <w:r>
        <w:rPr>
          <w:rFonts w:hint="eastAsia" w:ascii="仿宋_GB2312" w:hAnsi="Helvetica" w:eastAsia="仿宋_GB2312" w:cs="宋体"/>
          <w:color w:val="333333"/>
          <w:kern w:val="0"/>
          <w:sz w:val="32"/>
          <w:szCs w:val="32"/>
        </w:rPr>
        <w:t xml:space="preserve">  科普项目实行项目承担单位指导下的项目负责人负责制。项目承担单位应当按照任务书要求，督促、指导项目负责人认真组织实施，并跟踪了解、监督检查项目实施情况。项目负责人应认真组织实施，并</w:t>
      </w:r>
      <w:r>
        <w:rPr>
          <w:rFonts w:ascii="仿宋_GB2312" w:hAnsi="Helvetica" w:eastAsia="仿宋_GB2312" w:cs="宋体"/>
          <w:color w:val="333333"/>
          <w:kern w:val="0"/>
          <w:sz w:val="32"/>
          <w:szCs w:val="32"/>
        </w:rPr>
        <w:t>及时向省</w:t>
      </w:r>
      <w:r>
        <w:rPr>
          <w:rFonts w:hint="eastAsia" w:ascii="仿宋_GB2312" w:hAnsi="Helvetica" w:eastAsia="仿宋_GB2312" w:cs="宋体"/>
          <w:color w:val="333333"/>
          <w:kern w:val="0"/>
          <w:sz w:val="32"/>
          <w:szCs w:val="32"/>
        </w:rPr>
        <w:t>科协</w:t>
      </w:r>
      <w:r>
        <w:rPr>
          <w:rFonts w:ascii="仿宋_GB2312" w:hAnsi="Helvetica" w:eastAsia="仿宋_GB2312" w:cs="宋体"/>
          <w:color w:val="333333"/>
          <w:kern w:val="0"/>
          <w:sz w:val="32"/>
          <w:szCs w:val="32"/>
        </w:rPr>
        <w:t>报告项目实施进度和实施过程取得的重要成效。</w:t>
      </w:r>
    </w:p>
    <w:p>
      <w:pPr>
        <w:ind w:firstLine="643" w:firstLineChars="200"/>
        <w:rPr>
          <w:rFonts w:ascii="仿宋_GB2312" w:hAnsi="Helvetica" w:eastAsia="仿宋_GB2312" w:cs="宋体"/>
          <w:color w:val="333333"/>
          <w:kern w:val="0"/>
          <w:sz w:val="32"/>
          <w:szCs w:val="32"/>
        </w:rPr>
      </w:pPr>
      <w:r>
        <w:rPr>
          <w:rFonts w:hint="eastAsia" w:ascii="仿宋_GB2312" w:hAnsi="Helvetica" w:eastAsia="仿宋_GB2312" w:cs="宋体"/>
          <w:b/>
          <w:color w:val="333333"/>
          <w:kern w:val="0"/>
          <w:sz w:val="32"/>
          <w:szCs w:val="32"/>
        </w:rPr>
        <w:t>第十三条</w:t>
      </w:r>
      <w:r>
        <w:rPr>
          <w:rFonts w:hint="eastAsia" w:ascii="仿宋_GB2312" w:hAnsi="Helvetica" w:eastAsia="仿宋_GB2312" w:cs="宋体"/>
          <w:color w:val="333333"/>
          <w:kern w:val="0"/>
          <w:sz w:val="32"/>
          <w:szCs w:val="32"/>
        </w:rPr>
        <w:t xml:space="preserve">  项目实施期限一般为一年。在项目实施过程中，任务书内容原则上不得变更。因客观原因确需变更的，须由承担单位向省科协提出书面申请，经审核批准后执行。</w:t>
      </w:r>
    </w:p>
    <w:p>
      <w:pPr>
        <w:jc w:val="center"/>
        <w:rPr>
          <w:rFonts w:ascii="黑体" w:hAnsi="黑体" w:eastAsia="黑体" w:cs="宋体"/>
          <w:color w:val="333333"/>
          <w:kern w:val="0"/>
          <w:sz w:val="32"/>
          <w:szCs w:val="32"/>
        </w:rPr>
      </w:pPr>
      <w:r>
        <w:rPr>
          <w:rFonts w:hint="eastAsia" w:ascii="黑体" w:hAnsi="黑体" w:eastAsia="黑体" w:cs="宋体"/>
          <w:color w:val="333333"/>
          <w:kern w:val="0"/>
          <w:sz w:val="32"/>
          <w:szCs w:val="32"/>
        </w:rPr>
        <w:t xml:space="preserve">第五章 </w:t>
      </w:r>
      <w:r>
        <w:rPr>
          <w:rFonts w:hint="eastAsia" w:ascii="黑体" w:hAnsi="Helvetica" w:eastAsia="黑体" w:cs="宋体"/>
          <w:color w:val="333333"/>
          <w:kern w:val="0"/>
          <w:sz w:val="32"/>
          <w:szCs w:val="32"/>
        </w:rPr>
        <w:t> </w:t>
      </w:r>
      <w:r>
        <w:rPr>
          <w:rFonts w:hint="eastAsia" w:ascii="黑体" w:hAnsi="黑体" w:eastAsia="黑体" w:cs="宋体"/>
          <w:color w:val="333333"/>
          <w:kern w:val="0"/>
          <w:sz w:val="32"/>
          <w:szCs w:val="32"/>
        </w:rPr>
        <w:t>项目验收</w:t>
      </w:r>
    </w:p>
    <w:p>
      <w:pPr>
        <w:ind w:firstLine="643" w:firstLineChars="200"/>
        <w:rPr>
          <w:rFonts w:ascii="仿宋_GB2312" w:hAnsi="Helvetica" w:eastAsia="仿宋_GB2312" w:cs="宋体"/>
          <w:color w:val="333333"/>
          <w:kern w:val="0"/>
          <w:sz w:val="32"/>
          <w:szCs w:val="32"/>
        </w:rPr>
      </w:pPr>
      <w:r>
        <w:rPr>
          <w:rFonts w:hint="eastAsia" w:ascii="仿宋_GB2312" w:hAnsi="Helvetica" w:eastAsia="仿宋_GB2312" w:cs="宋体"/>
          <w:b/>
          <w:color w:val="333333"/>
          <w:kern w:val="0"/>
          <w:sz w:val="32"/>
          <w:szCs w:val="32"/>
        </w:rPr>
        <w:t>第十八条</w:t>
      </w:r>
      <w:r>
        <w:rPr>
          <w:rFonts w:hint="eastAsia" w:ascii="仿宋_GB2312" w:hAnsi="Helvetica" w:eastAsia="仿宋_GB2312" w:cs="宋体"/>
          <w:color w:val="333333"/>
          <w:kern w:val="0"/>
          <w:sz w:val="32"/>
          <w:szCs w:val="32"/>
        </w:rPr>
        <w:t xml:space="preserve">  项目完成后，项目承办单位应及时向省科协提交项目验收申请，同时提交项目</w:t>
      </w:r>
      <w:r>
        <w:rPr>
          <w:rFonts w:ascii="仿宋_GB2312" w:hAnsi="Helvetica" w:eastAsia="仿宋_GB2312" w:cs="宋体"/>
          <w:color w:val="333333"/>
          <w:kern w:val="0"/>
          <w:sz w:val="32"/>
          <w:szCs w:val="32"/>
        </w:rPr>
        <w:t>总结报告</w:t>
      </w:r>
      <w:r>
        <w:rPr>
          <w:rFonts w:hint="eastAsia" w:ascii="仿宋_GB2312" w:hAnsi="Helvetica" w:eastAsia="仿宋_GB2312" w:cs="宋体"/>
          <w:color w:val="333333"/>
          <w:kern w:val="0"/>
          <w:sz w:val="32"/>
          <w:szCs w:val="32"/>
        </w:rPr>
        <w:t>、项目</w:t>
      </w:r>
      <w:r>
        <w:rPr>
          <w:rFonts w:ascii="仿宋_GB2312" w:hAnsi="Helvetica" w:eastAsia="仿宋_GB2312" w:cs="宋体"/>
          <w:color w:val="333333"/>
          <w:kern w:val="0"/>
          <w:sz w:val="32"/>
          <w:szCs w:val="32"/>
        </w:rPr>
        <w:t>经费决算表</w:t>
      </w:r>
      <w:r>
        <w:rPr>
          <w:rFonts w:hint="eastAsia" w:ascii="仿宋_GB2312" w:hAnsi="Helvetica" w:eastAsia="仿宋_GB2312" w:cs="宋体"/>
          <w:color w:val="333333"/>
          <w:kern w:val="0"/>
          <w:sz w:val="32"/>
          <w:szCs w:val="32"/>
        </w:rPr>
        <w:t>及项目实施过程中形成的</w:t>
      </w:r>
      <w:r>
        <w:rPr>
          <w:rFonts w:ascii="仿宋_GB2312" w:hAnsi="Helvetica" w:eastAsia="仿宋_GB2312" w:cs="宋体"/>
          <w:color w:val="333333"/>
          <w:kern w:val="0"/>
          <w:sz w:val="32"/>
          <w:szCs w:val="32"/>
        </w:rPr>
        <w:t>音像</w:t>
      </w:r>
      <w:r>
        <w:rPr>
          <w:rFonts w:hint="eastAsia" w:ascii="仿宋_GB2312" w:hAnsi="Helvetica" w:eastAsia="仿宋_GB2312" w:cs="宋体"/>
          <w:color w:val="333333"/>
          <w:kern w:val="0"/>
          <w:sz w:val="32"/>
          <w:szCs w:val="32"/>
        </w:rPr>
        <w:t>资料、媒体宣传报道情况</w:t>
      </w:r>
      <w:r>
        <w:rPr>
          <w:rFonts w:ascii="仿宋_GB2312" w:hAnsi="Helvetica" w:eastAsia="仿宋_GB2312" w:cs="宋体"/>
          <w:color w:val="333333"/>
          <w:kern w:val="0"/>
          <w:sz w:val="32"/>
          <w:szCs w:val="32"/>
        </w:rPr>
        <w:t>和取得</w:t>
      </w:r>
      <w:r>
        <w:rPr>
          <w:rFonts w:hint="eastAsia" w:ascii="仿宋_GB2312" w:hAnsi="Helvetica" w:eastAsia="仿宋_GB2312" w:cs="宋体"/>
          <w:color w:val="333333"/>
          <w:kern w:val="0"/>
          <w:sz w:val="32"/>
          <w:szCs w:val="32"/>
        </w:rPr>
        <w:t>成效等验收材料。</w:t>
      </w:r>
    </w:p>
    <w:p>
      <w:pPr>
        <w:ind w:firstLine="643" w:firstLineChars="200"/>
        <w:rPr>
          <w:rFonts w:ascii="仿宋_GB2312" w:hAnsi="Helvetica" w:eastAsia="仿宋_GB2312" w:cs="宋体"/>
          <w:color w:val="333333"/>
          <w:kern w:val="0"/>
          <w:sz w:val="32"/>
          <w:szCs w:val="32"/>
        </w:rPr>
      </w:pPr>
      <w:r>
        <w:rPr>
          <w:rFonts w:hint="eastAsia" w:ascii="仿宋_GB2312" w:hAnsi="Helvetica" w:eastAsia="仿宋_GB2312" w:cs="宋体"/>
          <w:b/>
          <w:color w:val="333333"/>
          <w:kern w:val="0"/>
          <w:sz w:val="32"/>
          <w:szCs w:val="32"/>
        </w:rPr>
        <w:t>第十九条</w:t>
      </w:r>
      <w:r>
        <w:rPr>
          <w:rFonts w:hint="eastAsia" w:ascii="仿宋_GB2312" w:hAnsi="Helvetica" w:eastAsia="仿宋_GB2312" w:cs="宋体"/>
          <w:color w:val="333333"/>
          <w:kern w:val="0"/>
          <w:sz w:val="32"/>
          <w:szCs w:val="32"/>
        </w:rPr>
        <w:t xml:space="preserve">  项目不能按期验收的，项目承办单位应向省科协提出申请，经同意延期验收的，延期时间不应超过3个月。</w:t>
      </w:r>
    </w:p>
    <w:p>
      <w:pPr>
        <w:ind w:firstLine="643" w:firstLineChars="200"/>
        <w:rPr>
          <w:rFonts w:ascii="仿宋_GB2312" w:hAnsi="Helvetica" w:eastAsia="仿宋_GB2312" w:cs="宋体"/>
          <w:color w:val="333333"/>
          <w:kern w:val="0"/>
          <w:sz w:val="32"/>
          <w:szCs w:val="32"/>
        </w:rPr>
      </w:pPr>
      <w:r>
        <w:rPr>
          <w:rFonts w:hint="eastAsia" w:ascii="仿宋_GB2312" w:hAnsi="Helvetica" w:eastAsia="仿宋_GB2312" w:cs="宋体"/>
          <w:b/>
          <w:color w:val="333333"/>
          <w:kern w:val="0"/>
          <w:sz w:val="32"/>
          <w:szCs w:val="32"/>
        </w:rPr>
        <w:t>第二十条</w:t>
      </w:r>
      <w:r>
        <w:rPr>
          <w:rFonts w:hint="eastAsia" w:ascii="仿宋_GB2312" w:hAnsi="Helvetica" w:eastAsia="仿宋_GB2312" w:cs="宋体"/>
          <w:color w:val="333333"/>
          <w:kern w:val="0"/>
          <w:sz w:val="32"/>
          <w:szCs w:val="32"/>
        </w:rPr>
        <w:t xml:space="preserve">  </w:t>
      </w:r>
      <w:r>
        <w:rPr>
          <w:rFonts w:ascii="仿宋_GB2312" w:hAnsi="Helvetica" w:eastAsia="仿宋_GB2312" w:cs="宋体"/>
          <w:color w:val="333333"/>
          <w:kern w:val="0"/>
          <w:sz w:val="32"/>
          <w:szCs w:val="32"/>
        </w:rPr>
        <w:t>验收工作由省</w:t>
      </w:r>
      <w:r>
        <w:rPr>
          <w:rFonts w:hint="eastAsia" w:ascii="仿宋_GB2312" w:hAnsi="Helvetica" w:eastAsia="仿宋_GB2312" w:cs="宋体"/>
          <w:color w:val="333333"/>
          <w:kern w:val="0"/>
          <w:sz w:val="32"/>
          <w:szCs w:val="32"/>
        </w:rPr>
        <w:t>科协</w:t>
      </w:r>
      <w:r>
        <w:rPr>
          <w:rFonts w:ascii="仿宋_GB2312" w:hAnsi="Helvetica" w:eastAsia="仿宋_GB2312" w:cs="宋体"/>
          <w:color w:val="333333"/>
          <w:kern w:val="0"/>
          <w:sz w:val="32"/>
          <w:szCs w:val="32"/>
        </w:rPr>
        <w:t>组织或委托组织。验收以</w:t>
      </w:r>
      <w:r>
        <w:rPr>
          <w:rFonts w:hint="eastAsia" w:ascii="仿宋_GB2312" w:hAnsi="Helvetica" w:eastAsia="仿宋_GB2312" w:cs="宋体"/>
          <w:color w:val="333333"/>
          <w:kern w:val="0"/>
          <w:sz w:val="32"/>
          <w:szCs w:val="32"/>
        </w:rPr>
        <w:t>任务</w:t>
      </w:r>
      <w:r>
        <w:rPr>
          <w:rFonts w:ascii="仿宋_GB2312" w:hAnsi="Helvetica" w:eastAsia="仿宋_GB2312" w:cs="宋体"/>
          <w:color w:val="333333"/>
          <w:kern w:val="0"/>
          <w:sz w:val="32"/>
          <w:szCs w:val="32"/>
        </w:rPr>
        <w:t>书规定的各项指标为依据，</w:t>
      </w:r>
      <w:r>
        <w:rPr>
          <w:rFonts w:hint="eastAsia" w:ascii="仿宋_GB2312" w:hAnsi="Helvetica" w:eastAsia="仿宋_GB2312" w:cs="宋体"/>
          <w:color w:val="333333"/>
          <w:kern w:val="0"/>
          <w:sz w:val="32"/>
          <w:szCs w:val="32"/>
        </w:rPr>
        <w:t>可采取</w:t>
      </w:r>
      <w:r>
        <w:rPr>
          <w:rFonts w:ascii="仿宋_GB2312" w:hAnsi="Helvetica" w:eastAsia="仿宋_GB2312" w:cs="宋体"/>
          <w:color w:val="333333"/>
          <w:kern w:val="0"/>
          <w:sz w:val="32"/>
          <w:szCs w:val="32"/>
        </w:rPr>
        <w:t>审阅资料、听取汇报、实地核查、提问质询</w:t>
      </w:r>
      <w:r>
        <w:rPr>
          <w:rFonts w:hint="eastAsia" w:ascii="仿宋_GB2312" w:hAnsi="Helvetica" w:eastAsia="仿宋_GB2312" w:cs="宋体"/>
          <w:color w:val="333333"/>
          <w:kern w:val="0"/>
          <w:sz w:val="32"/>
          <w:szCs w:val="32"/>
        </w:rPr>
        <w:t>等方式进行验收。</w:t>
      </w:r>
    </w:p>
    <w:p>
      <w:pPr>
        <w:ind w:firstLine="643" w:firstLineChars="200"/>
        <w:rPr>
          <w:rFonts w:ascii="仿宋_GB2312" w:hAnsi="Helvetica" w:eastAsia="仿宋_GB2312" w:cs="宋体"/>
          <w:color w:val="333333"/>
          <w:kern w:val="0"/>
          <w:sz w:val="32"/>
          <w:szCs w:val="32"/>
        </w:rPr>
      </w:pPr>
      <w:r>
        <w:rPr>
          <w:rFonts w:hint="eastAsia" w:ascii="仿宋_GB2312" w:hAnsi="Helvetica" w:eastAsia="仿宋_GB2312" w:cs="宋体"/>
          <w:b/>
          <w:color w:val="333333"/>
          <w:kern w:val="0"/>
          <w:sz w:val="32"/>
          <w:szCs w:val="32"/>
        </w:rPr>
        <w:t xml:space="preserve">第二十一条  </w:t>
      </w:r>
      <w:r>
        <w:rPr>
          <w:rFonts w:hint="eastAsia" w:ascii="仿宋_GB2312" w:hAnsi="Helvetica" w:eastAsia="仿宋_GB2312" w:cs="宋体"/>
          <w:color w:val="333333"/>
          <w:kern w:val="0"/>
          <w:sz w:val="32"/>
          <w:szCs w:val="32"/>
        </w:rPr>
        <w:t>根据项目完成情况，验收结论分为合格和不合格。验收合格的项目经省科协</w:t>
      </w:r>
      <w:r>
        <w:rPr>
          <w:rFonts w:ascii="仿宋_GB2312" w:hAnsi="Helvetica" w:eastAsia="仿宋_GB2312" w:cs="宋体"/>
          <w:color w:val="333333"/>
          <w:kern w:val="0"/>
          <w:sz w:val="32"/>
          <w:szCs w:val="32"/>
        </w:rPr>
        <w:t>审核通过后即可结</w:t>
      </w:r>
      <w:r>
        <w:rPr>
          <w:rFonts w:hint="eastAsia" w:ascii="仿宋_GB2312" w:hAnsi="Helvetica" w:eastAsia="仿宋_GB2312" w:cs="宋体"/>
          <w:color w:val="333333"/>
          <w:kern w:val="0"/>
          <w:sz w:val="32"/>
          <w:szCs w:val="32"/>
        </w:rPr>
        <w:t>项。验收不合格的项目，可在2个月内再次向省科协提出验收申请。再次验收仍未获通过，且与原定目标相差较大的，除不可抗拒的因素之外，项目承担单位和项目责任人2年内不得申报科普项目。</w:t>
      </w:r>
    </w:p>
    <w:p>
      <w:pPr>
        <w:jc w:val="center"/>
        <w:rPr>
          <w:rFonts w:ascii="黑体" w:hAnsi="黑体" w:eastAsia="黑体" w:cs="宋体"/>
          <w:color w:val="333333"/>
          <w:kern w:val="0"/>
          <w:sz w:val="32"/>
          <w:szCs w:val="32"/>
        </w:rPr>
      </w:pPr>
      <w:r>
        <w:rPr>
          <w:rFonts w:hint="eastAsia" w:ascii="黑体" w:hAnsi="黑体" w:eastAsia="黑体" w:cs="宋体"/>
          <w:color w:val="333333"/>
          <w:kern w:val="0"/>
          <w:sz w:val="32"/>
          <w:szCs w:val="32"/>
        </w:rPr>
        <w:t>第六章 经费管理</w:t>
      </w:r>
    </w:p>
    <w:p>
      <w:pPr>
        <w:pStyle w:val="4"/>
        <w:shd w:val="clear" w:color="auto" w:fill="FFFFFF"/>
        <w:spacing w:before="0" w:beforeAutospacing="0" w:after="0" w:afterAutospacing="0"/>
        <w:ind w:firstLine="640"/>
        <w:rPr>
          <w:rFonts w:ascii="仿宋_GB2312" w:hAnsi="Arial" w:eastAsia="仿宋_GB2312" w:cs="Arial"/>
          <w:color w:val="333333"/>
          <w:sz w:val="32"/>
          <w:szCs w:val="32"/>
        </w:rPr>
      </w:pPr>
      <w:r>
        <w:rPr>
          <w:rFonts w:hint="eastAsia" w:ascii="仿宋_GB2312" w:hAnsi="Helvetica" w:eastAsia="仿宋_GB2312"/>
          <w:b/>
          <w:color w:val="333333"/>
          <w:sz w:val="32"/>
          <w:szCs w:val="32"/>
        </w:rPr>
        <w:t>第二十二条</w:t>
      </w:r>
      <w:r>
        <w:rPr>
          <w:rFonts w:hint="eastAsia" w:ascii="仿宋_GB2312" w:hAnsi="Helvetica" w:eastAsia="仿宋_GB2312"/>
          <w:color w:val="333333"/>
          <w:sz w:val="32"/>
          <w:szCs w:val="32"/>
        </w:rPr>
        <w:t>  科普项目</w:t>
      </w:r>
      <w:r>
        <w:rPr>
          <w:rFonts w:hint="eastAsia" w:ascii="仿宋_GB2312" w:hAnsi="Arial" w:eastAsia="仿宋_GB2312" w:cs="Arial"/>
          <w:color w:val="333333"/>
          <w:sz w:val="32"/>
          <w:szCs w:val="32"/>
        </w:rPr>
        <w:t>经费来源采取省科协资助、单位自筹，以及两种方式相结合的方式。省科协资助的项目经费，</w:t>
      </w:r>
      <w:r>
        <w:rPr>
          <w:rFonts w:ascii="仿宋_GB2312" w:hAnsi="Arial" w:eastAsia="仿宋_GB2312" w:cs="Arial"/>
          <w:color w:val="333333"/>
          <w:sz w:val="32"/>
          <w:szCs w:val="32"/>
        </w:rPr>
        <w:t>可根据</w:t>
      </w:r>
      <w:r>
        <w:rPr>
          <w:rFonts w:hint="eastAsia" w:ascii="仿宋_GB2312" w:hAnsi="Arial" w:eastAsia="仿宋_GB2312" w:cs="Arial"/>
          <w:color w:val="333333"/>
          <w:sz w:val="32"/>
          <w:szCs w:val="32"/>
        </w:rPr>
        <w:t>项目</w:t>
      </w:r>
      <w:r>
        <w:rPr>
          <w:rFonts w:ascii="仿宋_GB2312" w:hAnsi="Arial" w:eastAsia="仿宋_GB2312" w:cs="Arial"/>
          <w:color w:val="333333"/>
          <w:sz w:val="32"/>
          <w:szCs w:val="32"/>
        </w:rPr>
        <w:t>类型和管理需要，</w:t>
      </w:r>
      <w:r>
        <w:rPr>
          <w:rFonts w:hint="eastAsia" w:ascii="仿宋_GB2312" w:hAnsi="Arial" w:eastAsia="仿宋_GB2312" w:cs="Arial"/>
          <w:color w:val="333333"/>
          <w:sz w:val="32"/>
          <w:szCs w:val="32"/>
        </w:rPr>
        <w:t>确定资助标准和拨付方式。重大项目可实行一次预算，分年度支持。</w:t>
      </w:r>
    </w:p>
    <w:p>
      <w:pPr>
        <w:pStyle w:val="4"/>
        <w:shd w:val="clear" w:color="auto" w:fill="FFFFFF"/>
        <w:spacing w:before="0" w:beforeAutospacing="0" w:after="0" w:afterAutospacing="0"/>
        <w:ind w:firstLine="645"/>
        <w:rPr>
          <w:rFonts w:ascii="仿宋_GB2312" w:hAnsi="Arial" w:eastAsia="仿宋_GB2312" w:cs="Arial"/>
          <w:color w:val="333333"/>
          <w:sz w:val="32"/>
          <w:szCs w:val="32"/>
        </w:rPr>
      </w:pPr>
      <w:r>
        <w:rPr>
          <w:rFonts w:hint="eastAsia" w:ascii="仿宋_GB2312" w:hAnsi="Arial" w:eastAsia="仿宋_GB2312" w:cs="Arial"/>
          <w:b/>
          <w:color w:val="333333"/>
          <w:sz w:val="32"/>
          <w:szCs w:val="32"/>
        </w:rPr>
        <w:t>第二十三条</w:t>
      </w:r>
      <w:r>
        <w:rPr>
          <w:rFonts w:hint="eastAsia" w:ascii="仿宋_GB2312" w:hAnsi="Arial" w:eastAsia="仿宋_GB2312" w:cs="Arial"/>
          <w:color w:val="333333"/>
          <w:sz w:val="32"/>
          <w:szCs w:val="32"/>
        </w:rPr>
        <w:t>  省科协资助的科普项目经费主要用于</w:t>
      </w:r>
      <w:r>
        <w:rPr>
          <w:rFonts w:ascii="仿宋_GB2312" w:hAnsi="Arial" w:eastAsia="仿宋_GB2312" w:cs="Arial"/>
          <w:color w:val="333333"/>
          <w:sz w:val="32"/>
          <w:szCs w:val="32"/>
        </w:rPr>
        <w:t>项目实施过程中</w:t>
      </w:r>
      <w:r>
        <w:rPr>
          <w:rFonts w:hint="eastAsia" w:ascii="仿宋_GB2312" w:hAnsi="Arial" w:eastAsia="仿宋_GB2312" w:cs="Arial"/>
          <w:color w:val="333333"/>
          <w:sz w:val="32"/>
          <w:szCs w:val="32"/>
        </w:rPr>
        <w:t>所需的</w:t>
      </w:r>
      <w:r>
        <w:rPr>
          <w:rFonts w:ascii="仿宋_GB2312" w:hAnsi="Arial" w:eastAsia="仿宋_GB2312" w:cs="Arial"/>
          <w:color w:val="333333"/>
          <w:sz w:val="32"/>
          <w:szCs w:val="32"/>
        </w:rPr>
        <w:t>设备费</w:t>
      </w:r>
      <w:r>
        <w:rPr>
          <w:rFonts w:hint="eastAsia" w:ascii="仿宋_GB2312" w:hAnsi="Arial" w:eastAsia="仿宋_GB2312" w:cs="Arial"/>
          <w:color w:val="333333"/>
          <w:sz w:val="32"/>
          <w:szCs w:val="32"/>
        </w:rPr>
        <w:t>，租赁</w:t>
      </w:r>
      <w:r>
        <w:rPr>
          <w:rFonts w:ascii="仿宋_GB2312" w:hAnsi="Arial" w:eastAsia="仿宋_GB2312" w:cs="Arial"/>
          <w:color w:val="333333"/>
          <w:sz w:val="32"/>
          <w:szCs w:val="32"/>
        </w:rPr>
        <w:t>费</w:t>
      </w:r>
      <w:r>
        <w:rPr>
          <w:rFonts w:hint="eastAsia" w:ascii="仿宋_GB2312" w:hAnsi="Arial" w:eastAsia="仿宋_GB2312" w:cs="Arial"/>
          <w:color w:val="333333"/>
          <w:sz w:val="32"/>
          <w:szCs w:val="32"/>
        </w:rPr>
        <w:t>，</w:t>
      </w:r>
      <w:r>
        <w:rPr>
          <w:rFonts w:ascii="仿宋_GB2312" w:hAnsi="Arial" w:eastAsia="仿宋_GB2312" w:cs="Arial"/>
          <w:color w:val="333333"/>
          <w:sz w:val="32"/>
          <w:szCs w:val="32"/>
        </w:rPr>
        <w:t>出版</w:t>
      </w:r>
      <w:r>
        <w:rPr>
          <w:rFonts w:hint="eastAsia" w:ascii="仿宋_GB2312" w:hAnsi="Arial" w:eastAsia="仿宋_GB2312" w:cs="Arial"/>
          <w:color w:val="333333"/>
          <w:sz w:val="32"/>
          <w:szCs w:val="32"/>
        </w:rPr>
        <w:t>印刷、</w:t>
      </w:r>
      <w:r>
        <w:rPr>
          <w:rFonts w:ascii="仿宋_GB2312" w:hAnsi="Arial" w:eastAsia="仿宋_GB2312" w:cs="Arial"/>
          <w:color w:val="333333"/>
          <w:sz w:val="32"/>
          <w:szCs w:val="32"/>
        </w:rPr>
        <w:t>信息传播</w:t>
      </w:r>
      <w:r>
        <w:rPr>
          <w:rFonts w:hint="eastAsia" w:ascii="仿宋_GB2312" w:hAnsi="Arial" w:eastAsia="仿宋_GB2312" w:cs="Arial"/>
          <w:color w:val="333333"/>
          <w:sz w:val="32"/>
          <w:szCs w:val="32"/>
        </w:rPr>
        <w:t>、</w:t>
      </w:r>
      <w:r>
        <w:rPr>
          <w:rFonts w:ascii="仿宋_GB2312" w:hAnsi="Arial" w:eastAsia="仿宋_GB2312" w:cs="Arial"/>
          <w:color w:val="333333"/>
          <w:sz w:val="32"/>
          <w:szCs w:val="32"/>
        </w:rPr>
        <w:t>知识产权事务费</w:t>
      </w:r>
      <w:r>
        <w:rPr>
          <w:rFonts w:hint="eastAsia" w:ascii="仿宋_GB2312" w:hAnsi="Arial" w:eastAsia="仿宋_GB2312" w:cs="Arial"/>
          <w:color w:val="333333"/>
          <w:sz w:val="32"/>
          <w:szCs w:val="32"/>
        </w:rPr>
        <w:t>，培训讲座、</w:t>
      </w:r>
      <w:r>
        <w:rPr>
          <w:rFonts w:ascii="仿宋_GB2312" w:hAnsi="Arial" w:eastAsia="仿宋_GB2312" w:cs="Arial"/>
          <w:color w:val="333333"/>
          <w:sz w:val="32"/>
          <w:szCs w:val="32"/>
        </w:rPr>
        <w:t>差旅会议费</w:t>
      </w:r>
      <w:r>
        <w:rPr>
          <w:rFonts w:hint="eastAsia" w:ascii="仿宋_GB2312" w:hAnsi="Arial" w:eastAsia="仿宋_GB2312" w:cs="Arial"/>
          <w:color w:val="333333"/>
          <w:sz w:val="32"/>
          <w:szCs w:val="32"/>
        </w:rPr>
        <w:t>，</w:t>
      </w:r>
      <w:r>
        <w:rPr>
          <w:rFonts w:ascii="仿宋_GB2312" w:hAnsi="Arial" w:eastAsia="仿宋_GB2312" w:cs="Arial"/>
          <w:color w:val="333333"/>
          <w:sz w:val="32"/>
          <w:szCs w:val="32"/>
        </w:rPr>
        <w:t>劳务费、专家咨询费等。</w:t>
      </w:r>
    </w:p>
    <w:p>
      <w:pPr>
        <w:pStyle w:val="4"/>
        <w:shd w:val="clear" w:color="auto" w:fill="FFFFFF"/>
        <w:spacing w:before="0" w:beforeAutospacing="0" w:after="0" w:afterAutospacing="0"/>
        <w:ind w:firstLine="645"/>
        <w:rPr>
          <w:rFonts w:ascii="仿宋_GB2312" w:hAnsi="Arial" w:eastAsia="仿宋_GB2312" w:cs="Arial"/>
          <w:color w:val="333333"/>
          <w:sz w:val="32"/>
          <w:szCs w:val="32"/>
        </w:rPr>
      </w:pPr>
      <w:r>
        <w:rPr>
          <w:rFonts w:hint="eastAsia" w:ascii="仿宋_GB2312" w:hAnsi="Arial" w:eastAsia="仿宋_GB2312" w:cs="Arial"/>
          <w:b/>
          <w:color w:val="333333"/>
          <w:sz w:val="32"/>
          <w:szCs w:val="32"/>
        </w:rPr>
        <w:t>第二十四条</w:t>
      </w:r>
      <w:r>
        <w:rPr>
          <w:rFonts w:hint="eastAsia" w:ascii="仿宋_GB2312" w:hAnsi="Arial" w:eastAsia="仿宋_GB2312" w:cs="Arial"/>
          <w:color w:val="333333"/>
          <w:sz w:val="32"/>
          <w:szCs w:val="32"/>
        </w:rPr>
        <w:t>  项目经费管理应严格执行国家有关财务规定，项目</w:t>
      </w:r>
      <w:r>
        <w:rPr>
          <w:rFonts w:ascii="仿宋_GB2312" w:hAnsi="Arial" w:eastAsia="仿宋_GB2312" w:cs="Arial"/>
          <w:color w:val="333333"/>
          <w:sz w:val="32"/>
          <w:szCs w:val="32"/>
        </w:rPr>
        <w:t>承担单位应</w:t>
      </w:r>
      <w:r>
        <w:rPr>
          <w:rFonts w:hint="eastAsia" w:ascii="仿宋_GB2312" w:hAnsi="Arial" w:eastAsia="仿宋_GB2312" w:cs="Arial"/>
          <w:color w:val="333333"/>
          <w:sz w:val="32"/>
          <w:szCs w:val="32"/>
        </w:rPr>
        <w:t>将项目经费纳入单位财务统一管理，严格项目预算执行，做到专款专用。</w:t>
      </w:r>
    </w:p>
    <w:p>
      <w:pPr>
        <w:spacing w:line="560" w:lineRule="exact"/>
        <w:jc w:val="center"/>
        <w:rPr>
          <w:rFonts w:ascii="黑体" w:hAnsi="黑体" w:eastAsia="黑体" w:cs="Arial"/>
          <w:color w:val="333333"/>
          <w:kern w:val="0"/>
          <w:sz w:val="32"/>
          <w:szCs w:val="32"/>
        </w:rPr>
      </w:pPr>
      <w:r>
        <w:rPr>
          <w:rFonts w:hint="eastAsia" w:ascii="黑体" w:hAnsi="黑体" w:eastAsia="黑体" w:cs="Arial"/>
          <w:color w:val="333333"/>
          <w:kern w:val="0"/>
          <w:sz w:val="32"/>
          <w:szCs w:val="32"/>
        </w:rPr>
        <w:t>第七章  监管评价</w:t>
      </w:r>
    </w:p>
    <w:p>
      <w:pPr>
        <w:pStyle w:val="4"/>
        <w:shd w:val="clear" w:color="auto" w:fill="FFFFFF"/>
        <w:spacing w:before="0" w:beforeAutospacing="0" w:after="0" w:afterAutospacing="0"/>
        <w:ind w:firstLine="643" w:firstLineChars="200"/>
        <w:rPr>
          <w:rFonts w:ascii="仿宋_GB2312" w:hAnsi="Arial" w:eastAsia="仿宋_GB2312" w:cs="Arial"/>
          <w:color w:val="333333"/>
          <w:sz w:val="32"/>
          <w:szCs w:val="32"/>
        </w:rPr>
      </w:pPr>
      <w:r>
        <w:rPr>
          <w:rFonts w:hint="eastAsia" w:ascii="仿宋_GB2312" w:hAnsi="Arial" w:eastAsia="仿宋_GB2312" w:cs="Arial"/>
          <w:b/>
          <w:color w:val="333333"/>
          <w:sz w:val="32"/>
          <w:szCs w:val="32"/>
        </w:rPr>
        <w:t>第二十五条</w:t>
      </w:r>
      <w:r>
        <w:rPr>
          <w:rFonts w:hint="eastAsia" w:ascii="仿宋_GB2312" w:hAnsi="Arial" w:eastAsia="仿宋_GB2312" w:cs="Arial"/>
          <w:color w:val="333333"/>
          <w:sz w:val="32"/>
          <w:szCs w:val="32"/>
        </w:rPr>
        <w:t xml:space="preserve">  项目执行过程中，项目承担单位科技管理部门负责项目监管，省科协对项目进行抽查，并</w:t>
      </w:r>
      <w:r>
        <w:rPr>
          <w:rFonts w:ascii="仿宋_GB2312" w:hAnsi="Arial" w:eastAsia="仿宋_GB2312" w:cs="Arial"/>
          <w:color w:val="333333"/>
          <w:sz w:val="32"/>
          <w:szCs w:val="32"/>
        </w:rPr>
        <w:t>对</w:t>
      </w:r>
      <w:r>
        <w:rPr>
          <w:rFonts w:hint="eastAsia" w:ascii="仿宋_GB2312" w:hAnsi="Arial" w:eastAsia="仿宋_GB2312" w:cs="Arial"/>
          <w:color w:val="333333"/>
          <w:sz w:val="32"/>
          <w:szCs w:val="32"/>
        </w:rPr>
        <w:t>项目</w:t>
      </w:r>
      <w:r>
        <w:rPr>
          <w:rFonts w:ascii="仿宋_GB2312" w:hAnsi="Arial" w:eastAsia="仿宋_GB2312" w:cs="Arial"/>
          <w:color w:val="333333"/>
          <w:sz w:val="32"/>
          <w:szCs w:val="32"/>
        </w:rPr>
        <w:t>的实施和完成情况进行监督检查</w:t>
      </w:r>
      <w:r>
        <w:rPr>
          <w:rFonts w:hint="eastAsia" w:ascii="仿宋_GB2312" w:hAnsi="Arial" w:eastAsia="仿宋_GB2312" w:cs="Arial"/>
          <w:color w:val="333333"/>
          <w:sz w:val="32"/>
          <w:szCs w:val="32"/>
        </w:rPr>
        <w:t>。</w:t>
      </w:r>
    </w:p>
    <w:p>
      <w:pPr>
        <w:pStyle w:val="4"/>
        <w:shd w:val="clear" w:color="auto" w:fill="FFFFFF"/>
        <w:spacing w:before="0" w:beforeAutospacing="0" w:after="0" w:afterAutospacing="0"/>
        <w:ind w:firstLine="640"/>
        <w:rPr>
          <w:rFonts w:ascii="仿宋_GB2312" w:hAnsi="Arial" w:eastAsia="仿宋_GB2312" w:cs="Arial"/>
          <w:color w:val="333333"/>
          <w:sz w:val="32"/>
          <w:szCs w:val="32"/>
        </w:rPr>
      </w:pPr>
      <w:r>
        <w:rPr>
          <w:rFonts w:hint="eastAsia" w:ascii="仿宋_GB2312" w:hAnsi="Arial" w:eastAsia="仿宋_GB2312" w:cs="Arial"/>
          <w:b/>
          <w:color w:val="333333"/>
          <w:sz w:val="32"/>
          <w:szCs w:val="32"/>
        </w:rPr>
        <w:t>第二十六条</w:t>
      </w:r>
      <w:r>
        <w:rPr>
          <w:rFonts w:hint="eastAsia" w:ascii="仿宋_GB2312" w:hAnsi="Arial" w:eastAsia="仿宋_GB2312" w:cs="Arial"/>
          <w:color w:val="333333"/>
          <w:sz w:val="32"/>
          <w:szCs w:val="32"/>
        </w:rPr>
        <w:t>   建立项目实施激励制度，可将验收结论作为项目承担单位及项目负责人再次申报科普项目的重要依据。获得省部级奖励的项目承担单位及项目负责人，再次申报立项时同等条件下予以优先考虑。</w:t>
      </w:r>
    </w:p>
    <w:p>
      <w:pPr>
        <w:pStyle w:val="4"/>
        <w:shd w:val="clear" w:color="auto" w:fill="FFFFFF"/>
        <w:spacing w:before="0" w:beforeAutospacing="0" w:after="0" w:afterAutospacing="0"/>
        <w:ind w:firstLine="640"/>
        <w:rPr>
          <w:rFonts w:ascii="仿宋_GB2312" w:hAnsi="Arial" w:eastAsia="仿宋_GB2312" w:cs="Arial"/>
          <w:color w:val="333333"/>
          <w:sz w:val="32"/>
          <w:szCs w:val="32"/>
        </w:rPr>
      </w:pPr>
      <w:r>
        <w:rPr>
          <w:rFonts w:hint="eastAsia" w:ascii="仿宋_GB2312" w:hAnsi="Arial" w:eastAsia="仿宋_GB2312" w:cs="Arial"/>
          <w:b/>
          <w:color w:val="333333"/>
          <w:sz w:val="32"/>
          <w:szCs w:val="32"/>
        </w:rPr>
        <w:t>第二十七条</w:t>
      </w:r>
      <w:r>
        <w:rPr>
          <w:rFonts w:hint="eastAsia" w:ascii="仿宋_GB2312" w:hAnsi="Arial" w:eastAsia="仿宋_GB2312" w:cs="Arial"/>
          <w:color w:val="333333"/>
          <w:sz w:val="32"/>
          <w:szCs w:val="32"/>
        </w:rPr>
        <w:t xml:space="preserve">  项目实行责任追究制度。项目承担单位或项目负责人有下列情形之一的，将视情况采取责令整改、通报批评、停止拨款、终止项目、取消申报资格、追回已拨经费等措施。构成犯罪的，依法移送司法机关追究刑事责任。</w:t>
      </w:r>
    </w:p>
    <w:p>
      <w:pPr>
        <w:widowControl/>
        <w:spacing w:line="480" w:lineRule="auto"/>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1.违背科学道德，宣传伪科学；</w:t>
      </w:r>
    </w:p>
    <w:p>
      <w:pPr>
        <w:widowControl/>
        <w:spacing w:line="480" w:lineRule="auto"/>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2.违反财经纪律，不按规定管理、使用专项经费，弄虚作假、截留、挪用、挤占项目经费；</w:t>
      </w:r>
    </w:p>
    <w:p>
      <w:pPr>
        <w:pStyle w:val="4"/>
        <w:shd w:val="clear" w:color="auto" w:fill="FFFFFF"/>
        <w:spacing w:before="0" w:beforeAutospacing="0" w:after="0" w:afterAutospacing="0"/>
        <w:ind w:firstLine="640"/>
        <w:rPr>
          <w:rFonts w:ascii="仿宋_GB2312" w:hAnsi="Arial" w:eastAsia="仿宋_GB2312" w:cs="Arial"/>
          <w:color w:val="333333"/>
          <w:sz w:val="32"/>
          <w:szCs w:val="32"/>
        </w:rPr>
      </w:pPr>
      <w:r>
        <w:rPr>
          <w:rFonts w:hint="eastAsia" w:ascii="仿宋_GB2312" w:hAnsi="Arial" w:eastAsia="仿宋_GB2312" w:cs="Arial"/>
          <w:color w:val="333333"/>
          <w:sz w:val="32"/>
          <w:szCs w:val="32"/>
        </w:rPr>
        <w:t>3.以普及科学技术为名，从事违法乱纪活动。</w:t>
      </w:r>
    </w:p>
    <w:p>
      <w:pPr>
        <w:pStyle w:val="4"/>
        <w:shd w:val="clear" w:color="auto" w:fill="FFFFFF"/>
        <w:spacing w:before="0" w:beforeAutospacing="0" w:after="0" w:afterAutospacing="0"/>
        <w:ind w:firstLine="640"/>
        <w:jc w:val="center"/>
        <w:rPr>
          <w:rFonts w:ascii="Arial" w:hAnsi="Arial" w:cs="Arial"/>
          <w:color w:val="333333"/>
        </w:rPr>
      </w:pPr>
      <w:r>
        <w:rPr>
          <w:rFonts w:hint="eastAsia" w:ascii="黑体" w:hAnsi="黑体" w:eastAsia="黑体" w:cs="Arial"/>
          <w:color w:val="333333"/>
          <w:sz w:val="32"/>
          <w:szCs w:val="32"/>
        </w:rPr>
        <w:t>第八章</w:t>
      </w:r>
      <w:r>
        <w:rPr>
          <w:rFonts w:hint="eastAsia"/>
          <w:color w:val="333333"/>
          <w:sz w:val="32"/>
          <w:szCs w:val="32"/>
        </w:rPr>
        <w:t> </w:t>
      </w:r>
      <w:r>
        <w:rPr>
          <w:rFonts w:hint="eastAsia" w:ascii="黑体" w:hAnsi="黑体" w:eastAsia="黑体" w:cs="黑体"/>
          <w:color w:val="333333"/>
          <w:sz w:val="32"/>
          <w:szCs w:val="32"/>
        </w:rPr>
        <w:t xml:space="preserve"> </w:t>
      </w:r>
      <w:r>
        <w:rPr>
          <w:rFonts w:hint="eastAsia" w:ascii="黑体" w:hAnsi="黑体" w:eastAsia="黑体" w:cs="Arial"/>
          <w:color w:val="333333"/>
          <w:sz w:val="32"/>
          <w:szCs w:val="32"/>
        </w:rPr>
        <w:t>附则</w:t>
      </w:r>
    </w:p>
    <w:p>
      <w:pPr>
        <w:pStyle w:val="4"/>
        <w:shd w:val="clear" w:color="auto" w:fill="FFFFFF"/>
        <w:spacing w:before="0" w:beforeAutospacing="0" w:after="0" w:afterAutospacing="0"/>
        <w:ind w:firstLine="645"/>
        <w:rPr>
          <w:rFonts w:ascii="Arial" w:hAnsi="Arial" w:cs="Arial"/>
          <w:color w:val="333333"/>
        </w:rPr>
      </w:pPr>
      <w:r>
        <w:rPr>
          <w:rFonts w:hint="eastAsia" w:ascii="仿宋_GB2312" w:hAnsi="Arial" w:eastAsia="仿宋_GB2312" w:cs="Arial"/>
          <w:b/>
          <w:color w:val="333333"/>
          <w:sz w:val="32"/>
          <w:szCs w:val="32"/>
        </w:rPr>
        <w:t>第二十八条</w:t>
      </w:r>
      <w:r>
        <w:rPr>
          <w:rFonts w:hint="eastAsia" w:ascii="仿宋_GB2312" w:hAnsi="Arial" w:eastAsia="仿宋_GB2312" w:cs="Arial"/>
          <w:color w:val="333333"/>
          <w:sz w:val="32"/>
          <w:szCs w:val="32"/>
        </w:rPr>
        <w:t>  本办法由省科协负责解释。</w:t>
      </w:r>
    </w:p>
    <w:p>
      <w:pPr>
        <w:pStyle w:val="4"/>
        <w:shd w:val="clear" w:color="auto" w:fill="FFFFFF"/>
        <w:spacing w:before="0" w:beforeAutospacing="0" w:after="0" w:afterAutospacing="0"/>
        <w:ind w:firstLine="640"/>
        <w:rPr>
          <w:rFonts w:ascii="Arial" w:hAnsi="Arial" w:cs="Arial"/>
          <w:color w:val="333333"/>
        </w:rPr>
      </w:pPr>
      <w:r>
        <w:rPr>
          <w:rFonts w:hint="eastAsia" w:ascii="仿宋_GB2312" w:hAnsi="Arial" w:eastAsia="仿宋_GB2312" w:cs="Arial"/>
          <w:b/>
          <w:color w:val="333333"/>
          <w:sz w:val="32"/>
          <w:szCs w:val="32"/>
        </w:rPr>
        <w:t>第二十九条</w:t>
      </w:r>
      <w:r>
        <w:rPr>
          <w:rFonts w:hint="eastAsia" w:ascii="仿宋_GB2312" w:hAnsi="Arial" w:eastAsia="仿宋_GB2312" w:cs="Arial"/>
          <w:color w:val="333333"/>
          <w:sz w:val="32"/>
          <w:szCs w:val="32"/>
        </w:rPr>
        <w:t>  本办法从印发之日起执行。</w:t>
      </w:r>
      <w:r>
        <w:rPr>
          <w:rFonts w:hint="eastAsia" w:ascii="Arial" w:hAnsi="Arial" w:cs="Arial"/>
          <w:vanish/>
          <w:sz w:val="16"/>
          <w:szCs w:val="16"/>
        </w:rPr>
        <w:t>窗体底端</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Helvetica">
    <w:altName w:val="Vijaya"/>
    <w:panose1 w:val="020B0604020202020204"/>
    <w:charset w:val="00"/>
    <w:family w:val="auto"/>
    <w:pitch w:val="default"/>
    <w:sig w:usb0="00000003" w:usb1="00000000" w:usb2="00000000" w:usb3="00000000" w:csb0="00000001" w:csb1="00000000"/>
  </w:font>
  <w:font w:name="Cambria">
    <w:panose1 w:val="02040503050406030204"/>
    <w:charset w:val="00"/>
    <w:family w:val="auto"/>
    <w:pitch w:val="default"/>
    <w:sig w:usb0="A00002EF" w:usb1="4000004B" w:usb2="00000000" w:usb3="00000000" w:csb0="2000019F" w:csb1="00000000"/>
  </w:font>
  <w:font w:name="Vijaya">
    <w:panose1 w:val="020B0604020202020204"/>
    <w:charset w:val="00"/>
    <w:family w:val="auto"/>
    <w:pitch w:val="default"/>
    <w:sig w:usb0="001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paragraph" w:customStyle="1" w:styleId="7">
    <w:name w:val="List Paragraph"/>
    <w:basedOn w:val="1"/>
    <w:qFormat/>
    <w:uiPriority w:val="34"/>
    <w:pPr>
      <w:ind w:firstLine="420" w:firstLineChars="200"/>
    </w:pPr>
  </w:style>
  <w:style w:type="character" w:customStyle="1" w:styleId="8">
    <w:name w:val="页眉 Char"/>
    <w:basedOn w:val="5"/>
    <w:link w:val="3"/>
    <w:uiPriority w:val="0"/>
    <w:rPr>
      <w:sz w:val="18"/>
      <w:szCs w:val="18"/>
    </w:rPr>
  </w:style>
  <w:style w:type="character" w:customStyle="1" w:styleId="9">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342</Words>
  <Characters>1956</Characters>
  <Lines>16</Lines>
  <Paragraphs>4</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2020-01-06T00:56:00Z</dcterms:created>
  <dc:creator>administrator</dc:creator>
  <cp:lastModifiedBy>Lee</cp:lastModifiedBy>
  <dcterms:modified xsi:type="dcterms:W3CDTF">2020-02-18T07:36:45Z</dcterms:modified>
  <dc:title>河南省科协办公室关于印发《河南省科协科普项目管理暂行办法》的通知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