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豫科协发</w:t>
      </w:r>
      <w:r>
        <w:rPr>
          <w:rFonts w:hint="eastAsia" w:ascii="仿宋_GB2312" w:hAnsi="宋体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〕11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关于遴选推荐科学家精神宣讲专家的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各省辖市科协、济源示范区科协，各全省学会、协会、研究会，各高校科协、医疗机构科协、企业科协，各有关单位：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二十大精神，认真落实省科协“5610”总体安排，充分发挥以老科学家、高层次专家、中青年一线科研人员为主的宣讲团队的作用，通过讲述科学家故事，进一步弘扬科学家精神，涵养优良学风，激励青年学子和广大科技工作者建功新时代。现决定在全省范围内遴选推荐科学家精神宣讲专家，具体事项通知如下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一、遴选条件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理想信念坚定,对党绝对忠诚，认真学习贯彻习近平新时代中国特色社会主义思想，在思想上、政治上、行动上同党中央保持高度一致。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敢于担当、积极作为，热心于弘扬科学家精神，具有高度的责任感、使命感，在科学研究、技术攻关、成果转化、科普服务、育人育才等方面做出了突出成绩，在社会公德、职业道德、家庭美德、个人品德建设中受到干部群众的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</w:t>
      </w:r>
      <w:r>
        <w:rPr>
          <w:rFonts w:ascii="仿宋_GB2312" w:hAnsi="仿宋_GB2312" w:eastAsia="仿宋_GB2312" w:cs="仿宋_GB2312"/>
          <w:sz w:val="32"/>
          <w:szCs w:val="32"/>
        </w:rPr>
        <w:t>赞誉。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表达能力强，身体健康，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</w:t>
      </w:r>
      <w:r>
        <w:rPr>
          <w:rFonts w:ascii="仿宋_GB2312" w:hAnsi="仿宋_GB2312" w:eastAsia="仿宋_GB2312" w:cs="仿宋_GB2312"/>
          <w:sz w:val="32"/>
          <w:szCs w:val="32"/>
        </w:rPr>
        <w:t>接受省科协的指导，自觉接受推荐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</w:t>
      </w:r>
      <w:r>
        <w:rPr>
          <w:rFonts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的意见建议，严格遵守宣讲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</w:t>
      </w:r>
      <w:r>
        <w:rPr>
          <w:rFonts w:ascii="仿宋_GB2312" w:hAnsi="仿宋_GB2312" w:eastAsia="仿宋_GB2312" w:cs="仿宋_GB2312"/>
          <w:sz w:val="32"/>
          <w:szCs w:val="32"/>
        </w:rPr>
        <w:t>，服从宣讲安排。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二、宣讲内容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把党中央的指示精神与科学家的亲身实践紧密结合起来，用鲜活的科学家故事来展示、弘扬科学家精神，把中国科学家精神用至真的科研故事、至善的科学人生、至美的科技强国梦呈现出来，实现政治性、思想性、引领性的结合，确保宣讲效果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三、推荐方式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1.摸清基数。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单位要高度重视科学家精神宣讲专家遴选推荐工作，通过有序、高效地摸底调查，快速掌握宣讲专家的一手资料，达到“基数清晰、重点掌握、动态掌控、精准服务”的成效，为后期团队培训、课程包装、活动策划等提供依据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2.组织推荐。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选以院士、高层次专家和青年科技工作者为主，各省辖市科协推荐人数原则上不超过3人，各全省学会、协会、研究会推荐人数原则上不超过2人，各高校科协、医疗机构科协、企业科协推荐人数原则上不超过3人，各科研院所等相关单位可推荐1-2人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3.材料报送。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单位组织符合要求的宣讲专家认真填写《科学家精神宣讲专家情况登记表》（见附件），并于3月15日前报送至省科协，报送材料包括电子版和纸质版（加盖推荐单位公章，一式两份），登记表中涉及的相关附件请一并报送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4.遴选上报。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省科协将组织专家评审，筹划成立河南省科学家精神宣讲团，并遴选10名专家推荐至中国科协作为中国科学家精神宣讲团候补成员。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联系人：省科协调宣部张卫宾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联系电话：0371-65705613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电子邮箱：hnskxxcb＠163.com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通讯地址：郑州市金水区花园路53号省科协1号楼412室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附件：《科学家精神宣讲专家情况登记表》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2089" w:leftChars="972" w:firstLine="2359" w:firstLineChars="72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河南省科学技术协会</w:t>
      </w:r>
    </w:p>
    <w:p>
      <w:pPr>
        <w:ind w:firstLine="4881" w:firstLineChars="15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2023年3月1日</w:t>
      </w:r>
    </w:p>
    <w:p>
      <w:pPr>
        <w:ind w:firstLine="4881" w:firstLineChars="150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81" w:firstLineChars="150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outlineLvl w:val="1"/>
        <w:rPr>
          <w:rFonts w:hint="eastAsia" w:ascii="方正小标宋简体" w:hAnsi="小标宋" w:eastAsia="方正小标宋简体" w:cs="小标宋"/>
          <w:bCs/>
          <w:sz w:val="44"/>
          <w:szCs w:val="44"/>
        </w:rPr>
      </w:pPr>
      <w:bookmarkStart w:id="0" w:name="_Toc7511"/>
      <w:r>
        <w:rPr>
          <w:rFonts w:hint="eastAsia" w:ascii="方正小标宋简体" w:hAnsi="小标宋" w:eastAsia="方正小标宋简体" w:cs="小标宋"/>
          <w:bCs/>
          <w:sz w:val="44"/>
          <w:szCs w:val="44"/>
        </w:rPr>
        <w:t>科学家精神宣讲专家情况登记表</w:t>
      </w:r>
      <w:bookmarkEnd w:id="0"/>
    </w:p>
    <w:p>
      <w:pPr>
        <w:snapToGrid w:val="0"/>
        <w:jc w:val="center"/>
        <w:outlineLvl w:val="1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254"/>
        <w:gridCol w:w="394"/>
        <w:gridCol w:w="997"/>
        <w:gridCol w:w="250"/>
        <w:gridCol w:w="1478"/>
        <w:gridCol w:w="251"/>
        <w:gridCol w:w="113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性别</w:t>
            </w:r>
          </w:p>
        </w:tc>
        <w:tc>
          <w:tcPr>
            <w:tcW w:w="147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vMerge w:val="restart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一寸或二寸证件照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88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gridSpan w:val="3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47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88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gridSpan w:val="3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47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证件号码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88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银行卡号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（借记卡）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开户行</w:t>
            </w:r>
          </w:p>
        </w:tc>
        <w:tc>
          <w:tcPr>
            <w:tcW w:w="4354" w:type="dxa"/>
            <w:gridSpan w:val="5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88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（原）单位及职务/职称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本人手机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本人邮箱</w:t>
            </w:r>
          </w:p>
        </w:tc>
        <w:tc>
          <w:tcPr>
            <w:tcW w:w="4354" w:type="dxa"/>
            <w:gridSpan w:val="5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紧急联系人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92" w:type="dxa"/>
            <w:gridSpan w:val="4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2262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5745" w:type="dxa"/>
            <w:gridSpan w:val="7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ind w:left="-200" w:right="-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2262" w:type="dxa"/>
            <w:noWrap/>
            <w:vAlign w:val="center"/>
          </w:tcPr>
          <w:p>
            <w:pPr>
              <w:spacing w:line="580" w:lineRule="exact"/>
              <w:ind w:left="-200" w:right="-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5745" w:type="dxa"/>
            <w:gridSpan w:val="7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ind w:left="-200" w:right="-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9" w:type="dxa"/>
            <w:gridSpan w:val="3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2375" w:type="dxa"/>
            <w:gridSpan w:val="2"/>
            <w:noWrap/>
            <w:vAlign w:val="center"/>
          </w:tcPr>
          <w:p>
            <w:pPr>
              <w:spacing w:line="580" w:lineRule="exact"/>
              <w:ind w:left="-200" w:right="-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5745" w:type="dxa"/>
            <w:gridSpan w:val="7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8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pacing w:val="-1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通信地址（邮编）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88" w:type="dxa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常住地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过往演讲案例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题目</w:t>
            </w: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时长</w:t>
            </w:r>
          </w:p>
        </w:tc>
        <w:tc>
          <w:tcPr>
            <w:tcW w:w="1728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观众类型和数量</w:t>
            </w: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附件上传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8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填写说明：能体现个人讲演水平、爱好的讲演案例，领域如科学家精神、科技知识、宣传教育、党史党务等。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身体状况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良好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有基础性疾病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拟宣讲题目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是否有提纲/课件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□</w:t>
            </w:r>
            <w:r>
              <w:rPr>
                <w:rFonts w:hint="eastAsia" w:eastAsia="仿宋_GB2312"/>
                <w:sz w:val="32"/>
              </w:rPr>
              <w:t>有提纲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□</w:t>
            </w:r>
            <w:r>
              <w:rPr>
                <w:rFonts w:hint="eastAsia" w:eastAsia="仿宋_GB2312"/>
                <w:sz w:val="32"/>
              </w:rPr>
              <w:t>有课件</w:t>
            </w:r>
          </w:p>
        </w:tc>
        <w:tc>
          <w:tcPr>
            <w:tcW w:w="5351" w:type="dxa"/>
            <w:gridSpan w:val="6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如有课件/提纲，请上传附件，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如有多个附件，请打包合并上传。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宣讲内容简述</w:t>
            </w:r>
          </w:p>
        </w:tc>
        <w:tc>
          <w:tcPr>
            <w:tcW w:w="4373" w:type="dxa"/>
            <w:gridSpan w:val="5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如有多个文件，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请合并、打包上传。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2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宣传照片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宣传照不同于证件照，主要用于活动宣传，建议使用头像清晰的形象照片。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288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备 注（餐饮及外出的特殊需求、陪护安排、特殊医疗服务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等）</w:t>
            </w:r>
          </w:p>
        </w:tc>
        <w:tc>
          <w:tcPr>
            <w:tcW w:w="6999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361" w:bottom="2041" w:left="1474" w:header="851" w:footer="992" w:gutter="0"/>
          <w:cols w:space="425" w:num="1"/>
          <w:docGrid w:type="linesAndChars" w:linePitch="579" w:charSpace="1223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等线" w:hAnsi="等线" w:eastAsia="等线" w:cs="等线"/>
          <w:sz w:val="28"/>
          <w:szCs w:val="28"/>
        </w:rPr>
        <w:pict>
          <v:line id="直线 3" o:spid="_x0000_s2050" o:spt="20" style="position:absolute;left:0pt;margin-left:0pt;margin-top:28.95pt;height:0pt;width:451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等线" w:hAnsi="等线" w:eastAsia="等线" w:cs="等线"/>
          <w:sz w:val="28"/>
          <w:szCs w:val="28"/>
        </w:rPr>
        <w:pict>
          <v:line id="直线 2" o:spid="_x0000_s2051" o:spt="20" style="position:absolute;left:0pt;margin-left:0pt;margin-top:0pt;height:0pt;width:451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河南省科协办公室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       202</w:t>
      </w:r>
      <w:r>
        <w:rPr>
          <w:rFonts w:hint="eastAsia" w:ascii="仿宋_GB2312" w:eastAsia="仿宋_GB2312" w:cs="仿宋_GB2312"/>
          <w:sz w:val="28"/>
          <w:szCs w:val="28"/>
        </w:rPr>
        <w:t>3年3月1日印发</w:t>
      </w:r>
    </w:p>
    <w:sectPr>
      <w:footerReference r:id="rId5" w:type="even"/>
      <w:type w:val="continuous"/>
      <w:pgSz w:w="11906" w:h="16838"/>
      <w:pgMar w:top="2041" w:right="1361" w:bottom="2041" w:left="1474" w:header="851" w:footer="652" w:gutter="0"/>
      <w:paperSrc/>
      <w:cols w:space="0" w:num="1"/>
      <w:rtlGutter w:val="0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小标宋_GBK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474240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1214742417"/>
        <w:docPartObj>
          <w:docPartGallery w:val="AutoText"/>
        </w:docPartObj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4"/>
      <w:ind w:right="420"/>
      <w:jc w:val="right"/>
    </w:pPr>
    <w:r>
      <w:drawing>
        <wp:inline distT="0" distB="0" distL="0" distR="0">
          <wp:extent cx="1790065" cy="475615"/>
          <wp:effectExtent l="19050" t="0" r="224" b="0"/>
          <wp:docPr id="1" name="图片 0" descr="豫科协发〔2023〕11号.bmp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豫科协发〔2023〕11号.bmp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476" cy="4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evenAndOddHeaders w:val="true"/>
  <w:drawingGridHorizontalSpacing w:val="10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F507BE"/>
    <w:rsid w:val="00502095"/>
    <w:rsid w:val="006C6F10"/>
    <w:rsid w:val="00720AF3"/>
    <w:rsid w:val="00FD6D3B"/>
    <w:rsid w:val="0DFFA869"/>
    <w:rsid w:val="0FAE6110"/>
    <w:rsid w:val="13FEC03F"/>
    <w:rsid w:val="1A7F52B9"/>
    <w:rsid w:val="1BFB0A7D"/>
    <w:rsid w:val="1CFEF4C7"/>
    <w:rsid w:val="1D6DDC83"/>
    <w:rsid w:val="1DFE91FC"/>
    <w:rsid w:val="1E7D952B"/>
    <w:rsid w:val="1FBF901D"/>
    <w:rsid w:val="1FEE5F39"/>
    <w:rsid w:val="1FFF96F3"/>
    <w:rsid w:val="256A093A"/>
    <w:rsid w:val="26FB8171"/>
    <w:rsid w:val="27696233"/>
    <w:rsid w:val="2B9C240F"/>
    <w:rsid w:val="2BF39E45"/>
    <w:rsid w:val="2DE7826B"/>
    <w:rsid w:val="2DFB948A"/>
    <w:rsid w:val="2E7FBE13"/>
    <w:rsid w:val="2EFC00E2"/>
    <w:rsid w:val="2FBF2667"/>
    <w:rsid w:val="2FCFB270"/>
    <w:rsid w:val="2FF90EE7"/>
    <w:rsid w:val="31CF9C2C"/>
    <w:rsid w:val="33DB6206"/>
    <w:rsid w:val="353F25B9"/>
    <w:rsid w:val="36D2D1EB"/>
    <w:rsid w:val="36EE604A"/>
    <w:rsid w:val="37F0CFE0"/>
    <w:rsid w:val="3A4F4B0E"/>
    <w:rsid w:val="3B7FFCF6"/>
    <w:rsid w:val="3BFA911C"/>
    <w:rsid w:val="3D4B9C16"/>
    <w:rsid w:val="3EAF83A5"/>
    <w:rsid w:val="3F7F41FE"/>
    <w:rsid w:val="3FCBDAE2"/>
    <w:rsid w:val="3FCFE11B"/>
    <w:rsid w:val="3FD81BE4"/>
    <w:rsid w:val="3FDB9C9B"/>
    <w:rsid w:val="3FEF7564"/>
    <w:rsid w:val="46EBECCF"/>
    <w:rsid w:val="47E53C0B"/>
    <w:rsid w:val="48BDB0F0"/>
    <w:rsid w:val="4BD10E2E"/>
    <w:rsid w:val="4E7FA3A3"/>
    <w:rsid w:val="4F7D4F86"/>
    <w:rsid w:val="4F8F2DA3"/>
    <w:rsid w:val="4FCB836F"/>
    <w:rsid w:val="4FEE7B02"/>
    <w:rsid w:val="50D7D2AC"/>
    <w:rsid w:val="53ED01F3"/>
    <w:rsid w:val="53FB33E6"/>
    <w:rsid w:val="53FF00A8"/>
    <w:rsid w:val="54FF6773"/>
    <w:rsid w:val="55DD4CF7"/>
    <w:rsid w:val="55E75AFD"/>
    <w:rsid w:val="56EBEE9F"/>
    <w:rsid w:val="5787EDAD"/>
    <w:rsid w:val="58F50ECA"/>
    <w:rsid w:val="59EF28C5"/>
    <w:rsid w:val="5BBE74FD"/>
    <w:rsid w:val="5BF37D96"/>
    <w:rsid w:val="5C19088A"/>
    <w:rsid w:val="5DDAEE59"/>
    <w:rsid w:val="5DFF78ED"/>
    <w:rsid w:val="5E553C51"/>
    <w:rsid w:val="5E5F80CC"/>
    <w:rsid w:val="5EDF03C0"/>
    <w:rsid w:val="5EEF0159"/>
    <w:rsid w:val="5F45208F"/>
    <w:rsid w:val="5FBED7CF"/>
    <w:rsid w:val="5FD7E924"/>
    <w:rsid w:val="5FDB5CBF"/>
    <w:rsid w:val="5FE73E16"/>
    <w:rsid w:val="5FEF3BC9"/>
    <w:rsid w:val="5FFEF63C"/>
    <w:rsid w:val="5FFF565E"/>
    <w:rsid w:val="62FFDCF8"/>
    <w:rsid w:val="64B93A71"/>
    <w:rsid w:val="666EBFFE"/>
    <w:rsid w:val="667B032A"/>
    <w:rsid w:val="66AFA37B"/>
    <w:rsid w:val="66FFA96F"/>
    <w:rsid w:val="675DAC6B"/>
    <w:rsid w:val="677FE147"/>
    <w:rsid w:val="67AB9C74"/>
    <w:rsid w:val="67BAF5F3"/>
    <w:rsid w:val="67FEC23C"/>
    <w:rsid w:val="693C68B3"/>
    <w:rsid w:val="6CB8C0D1"/>
    <w:rsid w:val="6CBF75B1"/>
    <w:rsid w:val="6E5EF258"/>
    <w:rsid w:val="6E7BEB5E"/>
    <w:rsid w:val="6E7D4C30"/>
    <w:rsid w:val="6E7F7891"/>
    <w:rsid w:val="6EF507BE"/>
    <w:rsid w:val="6EF5DCEF"/>
    <w:rsid w:val="6EF788BB"/>
    <w:rsid w:val="6EFD1CCF"/>
    <w:rsid w:val="6F3CBA11"/>
    <w:rsid w:val="6F7A1672"/>
    <w:rsid w:val="6FC7E813"/>
    <w:rsid w:val="6FE8C16E"/>
    <w:rsid w:val="6FED94B1"/>
    <w:rsid w:val="6FEECBBA"/>
    <w:rsid w:val="6FF5B5CA"/>
    <w:rsid w:val="6FF719FD"/>
    <w:rsid w:val="6FF92448"/>
    <w:rsid w:val="6FFF29A8"/>
    <w:rsid w:val="72B8C718"/>
    <w:rsid w:val="72F3FA31"/>
    <w:rsid w:val="73FB0DA9"/>
    <w:rsid w:val="73FDBAE6"/>
    <w:rsid w:val="749F79BB"/>
    <w:rsid w:val="74AF5274"/>
    <w:rsid w:val="751675D2"/>
    <w:rsid w:val="756BB180"/>
    <w:rsid w:val="76C73389"/>
    <w:rsid w:val="775E82F7"/>
    <w:rsid w:val="776774D6"/>
    <w:rsid w:val="776BCC32"/>
    <w:rsid w:val="77B91C63"/>
    <w:rsid w:val="77BB51C0"/>
    <w:rsid w:val="77BC7F1C"/>
    <w:rsid w:val="77BD21A1"/>
    <w:rsid w:val="77EF8B00"/>
    <w:rsid w:val="77F7F331"/>
    <w:rsid w:val="77FF5739"/>
    <w:rsid w:val="79DBDBBA"/>
    <w:rsid w:val="79FF4CD5"/>
    <w:rsid w:val="7A7400DD"/>
    <w:rsid w:val="7A7D96B2"/>
    <w:rsid w:val="7ABD08FE"/>
    <w:rsid w:val="7B7F7E1D"/>
    <w:rsid w:val="7B9CA57E"/>
    <w:rsid w:val="7BAD50F8"/>
    <w:rsid w:val="7BB20210"/>
    <w:rsid w:val="7BDD8F51"/>
    <w:rsid w:val="7BEF9DFD"/>
    <w:rsid w:val="7BF6810E"/>
    <w:rsid w:val="7BFCA36F"/>
    <w:rsid w:val="7BFEFBE9"/>
    <w:rsid w:val="7C38DB23"/>
    <w:rsid w:val="7CBDB0E4"/>
    <w:rsid w:val="7CFE065B"/>
    <w:rsid w:val="7D3BE305"/>
    <w:rsid w:val="7D7F350B"/>
    <w:rsid w:val="7DAF861A"/>
    <w:rsid w:val="7DB1857E"/>
    <w:rsid w:val="7DBFE1AB"/>
    <w:rsid w:val="7DD53E2B"/>
    <w:rsid w:val="7DED7F90"/>
    <w:rsid w:val="7DF7C885"/>
    <w:rsid w:val="7DFB0104"/>
    <w:rsid w:val="7DFF4EE1"/>
    <w:rsid w:val="7E4FF21E"/>
    <w:rsid w:val="7E6BFC55"/>
    <w:rsid w:val="7E7B9266"/>
    <w:rsid w:val="7EB65620"/>
    <w:rsid w:val="7EBBD069"/>
    <w:rsid w:val="7EF99828"/>
    <w:rsid w:val="7EFD8C0E"/>
    <w:rsid w:val="7F0F0516"/>
    <w:rsid w:val="7F0F2AC9"/>
    <w:rsid w:val="7F297296"/>
    <w:rsid w:val="7F2F3FC0"/>
    <w:rsid w:val="7F3F8F39"/>
    <w:rsid w:val="7F4E48E9"/>
    <w:rsid w:val="7F5B473B"/>
    <w:rsid w:val="7F5EDC2F"/>
    <w:rsid w:val="7F70F525"/>
    <w:rsid w:val="7F7D9328"/>
    <w:rsid w:val="7F89011E"/>
    <w:rsid w:val="7FA11C61"/>
    <w:rsid w:val="7FAFF0AF"/>
    <w:rsid w:val="7FBDF902"/>
    <w:rsid w:val="7FBFCE90"/>
    <w:rsid w:val="7FDAC33C"/>
    <w:rsid w:val="7FDB5481"/>
    <w:rsid w:val="7FDD1390"/>
    <w:rsid w:val="7FEA94AF"/>
    <w:rsid w:val="7FEB9B2E"/>
    <w:rsid w:val="7FF5C438"/>
    <w:rsid w:val="7FF93151"/>
    <w:rsid w:val="7FFB07F6"/>
    <w:rsid w:val="7FFBAB0E"/>
    <w:rsid w:val="7FFC596C"/>
    <w:rsid w:val="7FFD0DFA"/>
    <w:rsid w:val="7FFDB047"/>
    <w:rsid w:val="7FFF8039"/>
    <w:rsid w:val="7FFF8277"/>
    <w:rsid w:val="89F72D0F"/>
    <w:rsid w:val="8FEEE324"/>
    <w:rsid w:val="8FFF4CF6"/>
    <w:rsid w:val="97FF57CD"/>
    <w:rsid w:val="9BDEDB4E"/>
    <w:rsid w:val="9EFF5EBB"/>
    <w:rsid w:val="9FC7D96A"/>
    <w:rsid w:val="9FEED7FC"/>
    <w:rsid w:val="A17665FD"/>
    <w:rsid w:val="A4ED4B2D"/>
    <w:rsid w:val="A6BABAC9"/>
    <w:rsid w:val="ABFF4EA0"/>
    <w:rsid w:val="ACDB2C24"/>
    <w:rsid w:val="ADF5BEC8"/>
    <w:rsid w:val="AF188951"/>
    <w:rsid w:val="AF7F2EDC"/>
    <w:rsid w:val="B0B79424"/>
    <w:rsid w:val="B5BDD028"/>
    <w:rsid w:val="B5BF0E5C"/>
    <w:rsid w:val="B61F7EE8"/>
    <w:rsid w:val="B7DD5F92"/>
    <w:rsid w:val="B7F985B9"/>
    <w:rsid w:val="B9FB2EE0"/>
    <w:rsid w:val="BB6B0ED2"/>
    <w:rsid w:val="BB8DA3C7"/>
    <w:rsid w:val="BBBACFFF"/>
    <w:rsid w:val="BBBB2C6F"/>
    <w:rsid w:val="BBDBF8D2"/>
    <w:rsid w:val="BBDFCB48"/>
    <w:rsid w:val="BBE90168"/>
    <w:rsid w:val="BBFD792F"/>
    <w:rsid w:val="BC59A2F5"/>
    <w:rsid w:val="BCD37E81"/>
    <w:rsid w:val="BD2F012A"/>
    <w:rsid w:val="BDC31422"/>
    <w:rsid w:val="BE3E0952"/>
    <w:rsid w:val="BEF7F3E1"/>
    <w:rsid w:val="BEFAE99E"/>
    <w:rsid w:val="BF74DB10"/>
    <w:rsid w:val="BFBF53A3"/>
    <w:rsid w:val="BFFE12C9"/>
    <w:rsid w:val="CDBF758D"/>
    <w:rsid w:val="CEDA10D5"/>
    <w:rsid w:val="CEFE078C"/>
    <w:rsid w:val="CFD7721B"/>
    <w:rsid w:val="CFEB180E"/>
    <w:rsid w:val="CFEF1461"/>
    <w:rsid w:val="D5FF5814"/>
    <w:rsid w:val="D63A44C3"/>
    <w:rsid w:val="D6FBCAE3"/>
    <w:rsid w:val="D75B83D3"/>
    <w:rsid w:val="D7DCA2D3"/>
    <w:rsid w:val="D7FF974F"/>
    <w:rsid w:val="DB3EA3C0"/>
    <w:rsid w:val="DB9E48C5"/>
    <w:rsid w:val="DBDB9A4A"/>
    <w:rsid w:val="DBDDD0D6"/>
    <w:rsid w:val="DDEE42A1"/>
    <w:rsid w:val="DE78DDD9"/>
    <w:rsid w:val="DEFFD7D3"/>
    <w:rsid w:val="DF47FFDB"/>
    <w:rsid w:val="DFBE0B61"/>
    <w:rsid w:val="DFBFFB3D"/>
    <w:rsid w:val="DFCD1E57"/>
    <w:rsid w:val="DFE6EB61"/>
    <w:rsid w:val="DFFA4837"/>
    <w:rsid w:val="DFFDBAE6"/>
    <w:rsid w:val="E1FD916E"/>
    <w:rsid w:val="E2D14959"/>
    <w:rsid w:val="E2EDCF66"/>
    <w:rsid w:val="E5FAB0BC"/>
    <w:rsid w:val="EAA5ECEF"/>
    <w:rsid w:val="EBEFEB81"/>
    <w:rsid w:val="ED3785FC"/>
    <w:rsid w:val="ED7D01D8"/>
    <w:rsid w:val="EDE6C374"/>
    <w:rsid w:val="EF3FF46B"/>
    <w:rsid w:val="EFDD54E7"/>
    <w:rsid w:val="EFDDEF4A"/>
    <w:rsid w:val="EFDF56D8"/>
    <w:rsid w:val="EFF9DFB5"/>
    <w:rsid w:val="EFFE7B04"/>
    <w:rsid w:val="EFFFA332"/>
    <w:rsid w:val="EFFFB000"/>
    <w:rsid w:val="F0BDCA7E"/>
    <w:rsid w:val="F1D57231"/>
    <w:rsid w:val="F33513B1"/>
    <w:rsid w:val="F35B15FF"/>
    <w:rsid w:val="F377D0E5"/>
    <w:rsid w:val="F63BF1A0"/>
    <w:rsid w:val="F6C7FDCC"/>
    <w:rsid w:val="F6CB878D"/>
    <w:rsid w:val="F6FF1F22"/>
    <w:rsid w:val="F7712F85"/>
    <w:rsid w:val="F7798B14"/>
    <w:rsid w:val="F77F4A95"/>
    <w:rsid w:val="F7DB2560"/>
    <w:rsid w:val="F7DD806C"/>
    <w:rsid w:val="F7F70958"/>
    <w:rsid w:val="F7FBEF2D"/>
    <w:rsid w:val="F7FF9689"/>
    <w:rsid w:val="F97FA0A0"/>
    <w:rsid w:val="F9A6B6F5"/>
    <w:rsid w:val="F9DF495C"/>
    <w:rsid w:val="F9F77AB9"/>
    <w:rsid w:val="FA39692F"/>
    <w:rsid w:val="FAB6CEC9"/>
    <w:rsid w:val="FAE0F7B1"/>
    <w:rsid w:val="FB37B27A"/>
    <w:rsid w:val="FB7B3AF1"/>
    <w:rsid w:val="FB7BC4C9"/>
    <w:rsid w:val="FBBF7F50"/>
    <w:rsid w:val="FBE5B5D5"/>
    <w:rsid w:val="FBED9E0E"/>
    <w:rsid w:val="FBF251B6"/>
    <w:rsid w:val="FBFBEBEF"/>
    <w:rsid w:val="FC6E4C4E"/>
    <w:rsid w:val="FC9F9A3F"/>
    <w:rsid w:val="FCD6B5CA"/>
    <w:rsid w:val="FCFF852A"/>
    <w:rsid w:val="FDAFBB98"/>
    <w:rsid w:val="FDC71D8B"/>
    <w:rsid w:val="FDD7CD5A"/>
    <w:rsid w:val="FDDB7677"/>
    <w:rsid w:val="FDE7E53F"/>
    <w:rsid w:val="FDEDA348"/>
    <w:rsid w:val="FDF32FF0"/>
    <w:rsid w:val="FDF75534"/>
    <w:rsid w:val="FDFD417D"/>
    <w:rsid w:val="FDFDB45B"/>
    <w:rsid w:val="FDFFE626"/>
    <w:rsid w:val="FE6F31DF"/>
    <w:rsid w:val="FEDF90FF"/>
    <w:rsid w:val="FEF7C73E"/>
    <w:rsid w:val="FEFD392E"/>
    <w:rsid w:val="FEFEDC60"/>
    <w:rsid w:val="FEFF2338"/>
    <w:rsid w:val="FF4F8191"/>
    <w:rsid w:val="FF5B6E13"/>
    <w:rsid w:val="FF7AC4FD"/>
    <w:rsid w:val="FF7FE325"/>
    <w:rsid w:val="FF9569BB"/>
    <w:rsid w:val="FFB66193"/>
    <w:rsid w:val="FFBD0627"/>
    <w:rsid w:val="FFBFA554"/>
    <w:rsid w:val="FFC49A11"/>
    <w:rsid w:val="FFDD3C0B"/>
    <w:rsid w:val="FFE6C4D8"/>
    <w:rsid w:val="FFE9C9BB"/>
    <w:rsid w:val="FFEAC11F"/>
    <w:rsid w:val="FFED7A36"/>
    <w:rsid w:val="FFED8D2B"/>
    <w:rsid w:val="FFEF45DF"/>
    <w:rsid w:val="FFEFE92B"/>
    <w:rsid w:val="FFF9B9BC"/>
    <w:rsid w:val="FFFD3BB4"/>
    <w:rsid w:val="FFFE14CF"/>
    <w:rsid w:val="FFFF4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21"/>
      <w:szCs w:val="24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250</Words>
  <Characters>1430</Characters>
  <Lines>11</Lines>
  <Paragraphs>3</Paragraphs>
  <TotalTime>38</TotalTime>
  <ScaleCrop>false</ScaleCrop>
  <LinksUpToDate>false</LinksUpToDate>
  <CharactersWithSpaces>1677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2022-05-29T10:39:00Z</dcterms:created>
  <dc:creator>huanghe</dc:creator>
  <cp:lastModifiedBy>huanghe</cp:lastModifiedBy>
  <dcterms:modified xsi:type="dcterms:W3CDTF">2023-03-02T09:50:14Z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