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pStyle w:val="2"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河南省科普教育基地（2024-2028年）名单</w:t>
      </w:r>
      <w:bookmarkEnd w:id="0"/>
    </w:p>
    <w:p>
      <w:pPr>
        <w:pStyle w:val="2"/>
        <w:snapToGrid w:val="0"/>
        <w:jc w:val="center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Cs w:val="32"/>
        </w:rPr>
        <w:t>（排名不分先后）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snapToGrid w:val="0"/>
        <w:spacing w:before="156" w:beforeLines="50" w:after="156" w:afterLines="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一、直接认定名单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以下单位2020年、2021年、2022年连续三年评估为优秀，直接认定为河南省科普教育基地（2024-2028年）</w:t>
      </w:r>
    </w:p>
    <w:p>
      <w:pPr>
        <w:pStyle w:val="2"/>
        <w:ind w:firstLine="640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1.开封市博物馆</w:t>
      </w:r>
    </w:p>
    <w:p>
      <w:pPr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2.漯河青艺童创科普教育基地</w:t>
      </w:r>
    </w:p>
    <w:p>
      <w:pPr>
        <w:pStyle w:val="2"/>
      </w:pPr>
      <w:r>
        <w:rPr>
          <w:rFonts w:hint="eastAsia" w:ascii="仿宋_GB2312" w:hAnsi="仿宋_GB2312" w:cs="仿宋_GB2312"/>
          <w:color w:val="000000" w:themeColor="text1"/>
          <w:kern w:val="0"/>
          <w:szCs w:val="32"/>
          <w:lang w:bidi="ar"/>
          <w14:textFill>
            <w14:solidFill>
              <w14:schemeClr w14:val="tx1"/>
            </w14:solidFill>
          </w14:textFill>
        </w:rPr>
        <w:t xml:space="preserve">    3.郑州市农业科技研究院（原郑州市蔬菜研究所）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二、新认定名单</w:t>
      </w:r>
    </w:p>
    <w:p>
      <w:pPr>
        <w:rPr>
          <w:rFonts w:hint="eastAsia" w:ascii="楷体" w:hAnsi="楷体" w:eastAsia="楷体" w:cs="楷体"/>
          <w:sz w:val="32"/>
          <w:szCs w:val="32"/>
          <w:lang w:val="en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一、教育科研与重大工程类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31家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5140"/>
        <w:gridCol w:w="3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申报基地名称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AI爱飞行航空航天科普教育基地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河南省航空学会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信阳学院现代制造与人工智能科普基地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信阳市科协、文明办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济源职业技术学院建筑工程学院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济源示范区科协、文明办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新乡市气象局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新乡市科协、文明办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鹤壁职业技术学院数智中心科普基地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鹤壁市科协、文明办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河南护理职业学院生命健康馆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安阳市科协、文明办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河南理工大学生命科学馆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河南理工大学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河南林业职业学院野生动物标本馆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洛阳市科协、文明办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驻马店广播电视发射台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驻马店市科协、文明办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河南省陶瓷艺术科普基地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河南牧业经济学院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商丘市中医院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商丘市科协、文明办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河南职业技术学院智慧健康科普教育基地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河南省农村专业技术协会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周口师范学院生命科学馆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周口市科协、文明办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润泽东方消防教育科普基地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河南省安全生产和职业健康协会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周口市中医院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周口市科协、文明办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平顶山工业职业技术学院“智慧矿山”煤炭教育科技馆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河南省机械工程学会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坝道工程医院综合试验基地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驻马店市科协、文明办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开封大学医学部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开封市科协、文明办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安阳市航校青少年航空体育俱乐部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安阳市科协、文明办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黄淮学院工程认知与体验中心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黄淮学院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商丘医学高等专科学校心理健康教育中心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商丘市科协、文明办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三门峡市陕州区第一人民医院健康科普基地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三门峡市科协、文明办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南阳医专人体生命科学科普教育基地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南阳市科协、文明办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河南科技学院标本馆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河南科技学院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专利审查协作河南中心知识产权文化传播基地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郑州市科协、文明办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安阳工学院飞行学院航空实训中心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安阳市科协、文明办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商丘市气象局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商丘市科协、文明办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浙江大学中原研究院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郑州市科协、文明办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郑州普瑞眼科爱眼科普教育基地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郑州市科协、文明办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华北水利水电大学消防工程系消防设施实验室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河南省安全生产和职业健康协会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5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河南消防职业培训学校消防安全教育基地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河南省安全生产和职业健康协会</w:t>
            </w:r>
          </w:p>
        </w:tc>
      </w:tr>
    </w:tbl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二、科技场馆类（20家）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5130"/>
        <w:gridCol w:w="3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申报基地名称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新野县博物馆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老家莫沟红色文化园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焦作市科协、文明办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新乡市科技馆及育田数理探索馆科普教育基地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新乡市科协、文明办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新安县千唐志斋博物馆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洛阳市科协、文明办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嵩县气象科普教育基地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洛阳市科协、文明办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河南翼能无人机科普教育基地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河南省航空学会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周口爱尔眼科医院眼健康暨近视防控科普基地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周口市科协、文明办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卢氏县官坡镇红二十五军纪念馆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三门峡市科协、文明办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河南伞塔国防科普教育基地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开封市科协、文明办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开封市教育科学研究院科普基地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开封市科协、文明办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济源一中育田数理探索馆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济源示范区科协、文明办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河南省淮滨高级中学未来空间科普教育基地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信阳市科协、文明办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濮阳县科技馆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濮阳市科协、文明办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周口市健康馆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周口市科协、文明办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郑州航空港双鹤湖科普教育基地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郑州市科协、文明办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嵩山地质公园博物馆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郑州市科协、文明办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鹤壁市示范性校外综合实践中心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鹤壁市科协、文明办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一枫少年科学院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许昌市科协、文明办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郑州自然博物馆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河南省鸟类学会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三门峡市陕州区第一初级中学“灵睿”科技馆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三门峡市科协、文明办</w:t>
            </w:r>
          </w:p>
        </w:tc>
      </w:tr>
    </w:tbl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三、企业类（16家）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5130"/>
        <w:gridCol w:w="3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申报基地名称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氢燃料电池科普基地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濮阳市科协、文明办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焦作市融媒体文化科技产业园科普教育基地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焦作市科协、文明办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梦莉娇芳香科普园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驻马店市科协、文明办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河南省农科院农副产品加工研究所小麦传统制品加工技术集成基地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河南省现代农业与未来食品研究会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雨林生命科学传统文化科普教育基地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新乡市科协、文明办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河南中煤电气有限公司煤矿安全科普基地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河南省煤炭学会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星如雨光科技科普教育基地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鹤壁市科协、文明办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河南浩福莱科技有限公司消防安全教育基地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河南省安全生产和职业健康协会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卢师傅食品科普展览中心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商丘市科协、文明办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义马市千秋煤矿企业文化馆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三门峡市科协、文明办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贾湖文化园科普基地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漯河市科协、文明办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许昌旺能固废处置科普教育基地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许昌市科协、文明办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河南康龙实业集团股份有限公司青少年科普教育基地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平顶山市科协、文明办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三和航空科普教育基地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郑州市科协、文明办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中国岩盐博物馆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平顶山市科协、文明办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郑州昌明奶牛科普乐园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郑州市科协、文明办</w:t>
            </w:r>
          </w:p>
        </w:tc>
      </w:tr>
    </w:tbl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四、“三农”类（13家）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5130"/>
        <w:gridCol w:w="3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申报基地名称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南阳新创农业科普教育基地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河南省生物工程学会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范县美范农谷-科技小院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濮阳市科协、文明办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卢氏中医药文化产业园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许昌市科协、文明办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新县中科新园生态农业科技有限公司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信阳市科协、文明办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漯河市豫禾农业科技发展有限公司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漯河市科协、文明办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新蔡县顿岗乡班桃源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驻马店市科协、文明办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社旗县绿康现代农业科普教育基地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河南省生物工程学会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周口市淮阳区上善园生态循环农业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周口市科协、文明办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伏牛山猕猴桃科普教育基地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河南省生物工程学会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光山县诚信茶叶科普示范基地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信阳市科协、文明办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新乡市凤泉区“张门”葡萄科普教育基地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新乡市科协、文明办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郑州绿万家园艺有限公司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郑州市科协、文明办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宝丰县弘亚食用菌科技有限公司科普培训中心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平顶山市科协、文明办</w:t>
            </w:r>
          </w:p>
        </w:tc>
      </w:tr>
    </w:tbl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五、自然资源类（9家）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5130"/>
        <w:gridCol w:w="3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申报基地名称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河南南乐马颊河国家湿地公园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濮阳市科协、文明办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陆浑湖国家湿地公园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洛阳市科协、文明办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商丘市汉梁文化公园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商丘市科协、文明办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河南新县香山湖国家湿地公园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信阳市科协、文明办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河南省九峰山科普教育基地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平顶山市科协、文明办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舞钢市灯台架景区古海洋地质教育基地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平顶山市科协、文明办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神州鸟园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漯河市科协、文明办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红旗渠风景区水利科普基地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安阳市科协、文明办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5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河南师范大学(物理国家级实验教学示范中心，生物资源博物馆，水生生物标本馆)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河南师范大学</w:t>
            </w:r>
          </w:p>
        </w:tc>
      </w:tr>
    </w:tbl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六、其他类（9家）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5120"/>
        <w:gridCol w:w="3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5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申报基地名称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南阳诸葛气象科普基地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5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焦作市健康科普教育基地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焦作市科协、文明办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5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中原地区交通运输安全警示教育基地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焦作市科协、文明办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5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漯河市郾城区消防救援大队科普教育基地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漯河市科协、文明办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5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西峡县图书馆科普教育基地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5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巩义市博物馆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郑州市科协、文明办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5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民权县庄子文化馆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商丘市科协、文明办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5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延津县图书馆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新乡市科协、文明办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5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商丘市梁园区气象局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商丘市科协、文明办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</w:pPr>
    </w:p>
    <w:p/>
    <w:p/>
    <w:p>
      <w:pPr>
        <w:pStyle w:val="2"/>
      </w:pPr>
    </w:p>
    <w:p/>
    <w:p>
      <w:pPr>
        <w:rPr>
          <w:rFonts w:hint="eastAsia"/>
        </w:rPr>
      </w:pPr>
    </w:p>
    <w:sectPr>
      <w:footerReference r:id="rId3" w:type="default"/>
      <w:pgSz w:w="11850" w:h="16838"/>
      <w:pgMar w:top="2041" w:right="1361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ZWI5YjYzZDNiODY4NDk3NjRkOGQ1MmZhMGU0NzgifQ=="/>
  </w:docVars>
  <w:rsids>
    <w:rsidRoot w:val="6EDC2952"/>
    <w:rsid w:val="00361E64"/>
    <w:rsid w:val="0078048D"/>
    <w:rsid w:val="007B5460"/>
    <w:rsid w:val="00A039F2"/>
    <w:rsid w:val="00A619E0"/>
    <w:rsid w:val="00F51949"/>
    <w:rsid w:val="0D9A6E96"/>
    <w:rsid w:val="1247707C"/>
    <w:rsid w:val="1BF63E31"/>
    <w:rsid w:val="1ED111E6"/>
    <w:rsid w:val="2B6D51C9"/>
    <w:rsid w:val="2F7FC8B1"/>
    <w:rsid w:val="375325B8"/>
    <w:rsid w:val="37A36F81"/>
    <w:rsid w:val="3EFE7A42"/>
    <w:rsid w:val="47953C4F"/>
    <w:rsid w:val="50FFD928"/>
    <w:rsid w:val="516FE6E7"/>
    <w:rsid w:val="59DF0AFB"/>
    <w:rsid w:val="5D870982"/>
    <w:rsid w:val="5EB65961"/>
    <w:rsid w:val="5EDFFFCE"/>
    <w:rsid w:val="5FFFD405"/>
    <w:rsid w:val="60DA0BF8"/>
    <w:rsid w:val="6B759A77"/>
    <w:rsid w:val="6B7AFCC1"/>
    <w:rsid w:val="6D6F39C8"/>
    <w:rsid w:val="6EDC2952"/>
    <w:rsid w:val="6FEDDC38"/>
    <w:rsid w:val="701A0546"/>
    <w:rsid w:val="73D36FBA"/>
    <w:rsid w:val="77C75E52"/>
    <w:rsid w:val="77F9270D"/>
    <w:rsid w:val="792FEACC"/>
    <w:rsid w:val="7BDF9C54"/>
    <w:rsid w:val="7BFEF7E8"/>
    <w:rsid w:val="7CFE3C1F"/>
    <w:rsid w:val="7D3EB327"/>
    <w:rsid w:val="7DF363B8"/>
    <w:rsid w:val="7FDCC833"/>
    <w:rsid w:val="7FFF050C"/>
    <w:rsid w:val="96DA41E3"/>
    <w:rsid w:val="B7BBA033"/>
    <w:rsid w:val="BA6774BC"/>
    <w:rsid w:val="BFDBABB6"/>
    <w:rsid w:val="C275F597"/>
    <w:rsid w:val="CB5F2D63"/>
    <w:rsid w:val="D63EDBDC"/>
    <w:rsid w:val="D76725E9"/>
    <w:rsid w:val="D7EB94BA"/>
    <w:rsid w:val="DBFF2023"/>
    <w:rsid w:val="DDBF5A0C"/>
    <w:rsid w:val="DDDFB66A"/>
    <w:rsid w:val="DDEF00F4"/>
    <w:rsid w:val="E8FB1892"/>
    <w:rsid w:val="E9FDC830"/>
    <w:rsid w:val="ECBD5ECC"/>
    <w:rsid w:val="EFDDAC4D"/>
    <w:rsid w:val="F3FE5DEC"/>
    <w:rsid w:val="F5D31EF0"/>
    <w:rsid w:val="F6AD502E"/>
    <w:rsid w:val="F7DF5A95"/>
    <w:rsid w:val="FB3E51D1"/>
    <w:rsid w:val="FDF70BB9"/>
    <w:rsid w:val="FE7F41E1"/>
    <w:rsid w:val="FEB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796</Words>
  <Characters>4539</Characters>
  <Lines>37</Lines>
  <Paragraphs>10</Paragraphs>
  <TotalTime>22</TotalTime>
  <ScaleCrop>false</ScaleCrop>
  <LinksUpToDate>false</LinksUpToDate>
  <CharactersWithSpaces>5325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2024-02-27T10:16:00Z</dcterms:created>
  <dc:creator>姚敬华</dc:creator>
  <cp:lastModifiedBy>huanghe</cp:lastModifiedBy>
  <cp:lastPrinted>2024-02-29T01:44:00Z</cp:lastPrinted>
  <dcterms:modified xsi:type="dcterms:W3CDTF">2024-04-07T08:50:29Z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145CD94D527C42C1AD82E8FE68ED40D2_11</vt:lpwstr>
  </property>
</Properties>
</file>