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  <w:lang w:val="en-US" w:eastAsia="zh-CN"/>
        </w:rPr>
        <w:t>2024年度</w:t>
      </w:r>
      <w:r>
        <w:rPr>
          <w:rFonts w:hint="eastAsia" w:ascii="黑体" w:hAnsi="黑体" w:eastAsia="黑体"/>
          <w:color w:val="000000"/>
          <w:sz w:val="44"/>
          <w:szCs w:val="44"/>
        </w:rPr>
        <w:t>河南省科学技术奖公示材料</w:t>
      </w:r>
    </w:p>
    <w:p>
      <w:pPr>
        <w:ind w:left="0" w:leftChars="0" w:firstLine="0" w:firstLineChars="0"/>
        <w:rPr>
          <w:rFonts w:hint="eastAsia" w:ascii="宋体" w:hAnsi="宋体" w:eastAsia="宋体" w:cs="Times New Roman"/>
          <w:color w:val="auto"/>
          <w:sz w:val="30"/>
          <w:szCs w:val="30"/>
          <w:lang w:eastAsia="zh-CN"/>
        </w:rPr>
      </w:pPr>
    </w:p>
    <w:p>
      <w:pPr>
        <w:ind w:left="0" w:leftChars="0" w:firstLine="0" w:firstLineChars="0"/>
        <w:rPr>
          <w:rFonts w:hint="eastAsia" w:ascii="宋体" w:hAnsi="宋体" w:eastAsia="宋体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30"/>
          <w:szCs w:val="30"/>
          <w:lang w:eastAsia="zh-CN"/>
        </w:rPr>
        <w:t>一、</w:t>
      </w:r>
      <w:r>
        <w:rPr>
          <w:rFonts w:hint="eastAsia" w:ascii="宋体" w:hAnsi="宋体" w:eastAsia="宋体" w:cs="Times New Roman"/>
          <w:b/>
          <w:bCs/>
          <w:color w:val="auto"/>
          <w:sz w:val="30"/>
          <w:szCs w:val="30"/>
        </w:rPr>
        <w:t>项目名称</w:t>
      </w:r>
      <w:r>
        <w:rPr>
          <w:rFonts w:hint="eastAsia" w:ascii="宋体" w:hAnsi="宋体" w:eastAsia="宋体" w:cs="Times New Roman"/>
          <w:b/>
          <w:bCs/>
          <w:color w:val="auto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Times New Roman"/>
          <w:color w:val="auto"/>
          <w:sz w:val="30"/>
          <w:szCs w:val="30"/>
          <w:lang w:val="en-US" w:eastAsia="zh-CN"/>
        </w:rPr>
        <w:t>长联大跨无砟轨道钢桁梁公铁大桥施工关键技术</w:t>
      </w:r>
    </w:p>
    <w:p>
      <w:pPr>
        <w:ind w:left="0" w:leftChars="0" w:firstLine="0" w:firstLineChars="0"/>
        <w:rPr>
          <w:rFonts w:hint="eastAsia" w:eastAsia="宋体"/>
          <w:b/>
          <w:bCs/>
          <w:color w:val="auto"/>
          <w:sz w:val="30"/>
          <w:szCs w:val="30"/>
          <w:lang w:eastAsia="zh-CN"/>
        </w:rPr>
      </w:pPr>
      <w:r>
        <w:rPr>
          <w:rFonts w:hint="eastAsia"/>
          <w:b/>
          <w:bCs/>
          <w:color w:val="auto"/>
          <w:sz w:val="30"/>
          <w:szCs w:val="30"/>
          <w:lang w:eastAsia="zh-CN"/>
        </w:rPr>
        <w:t>二、</w:t>
      </w:r>
      <w:r>
        <w:rPr>
          <w:rFonts w:hint="eastAsia"/>
          <w:b/>
          <w:bCs/>
          <w:color w:val="auto"/>
          <w:sz w:val="30"/>
          <w:szCs w:val="30"/>
        </w:rPr>
        <w:t>主要知识产权和标准规范目录</w:t>
      </w:r>
      <w:r>
        <w:rPr>
          <w:rFonts w:hint="eastAsia"/>
          <w:b/>
          <w:bCs/>
          <w:color w:val="auto"/>
          <w:sz w:val="30"/>
          <w:szCs w:val="30"/>
          <w:lang w:eastAsia="zh-CN"/>
        </w:rPr>
        <w:t>：</w:t>
      </w:r>
    </w:p>
    <w:tbl>
      <w:tblPr>
        <w:tblStyle w:val="4"/>
        <w:tblW w:w="907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1618"/>
        <w:gridCol w:w="702"/>
        <w:gridCol w:w="976"/>
        <w:gridCol w:w="879"/>
        <w:gridCol w:w="725"/>
        <w:gridCol w:w="927"/>
        <w:gridCol w:w="1840"/>
        <w:gridCol w:w="6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0" w:type="dxa"/>
            <w:vAlign w:val="center"/>
          </w:tcPr>
          <w:p>
            <w:pPr>
              <w:pStyle w:val="3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知识产权</w:t>
            </w:r>
            <w:r>
              <w:rPr>
                <w:rFonts w:hint="eastAsia"/>
                <w:color w:val="auto"/>
              </w:rPr>
              <w:t>（标准）</w:t>
            </w:r>
            <w:r>
              <w:rPr>
                <w:color w:val="auto"/>
              </w:rPr>
              <w:t>类别</w:t>
            </w:r>
          </w:p>
        </w:tc>
        <w:tc>
          <w:tcPr>
            <w:tcW w:w="1618" w:type="dxa"/>
            <w:vAlign w:val="center"/>
          </w:tcPr>
          <w:p>
            <w:pPr>
              <w:pStyle w:val="3"/>
              <w:spacing w:line="24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知识产权（标准）具体</w:t>
            </w:r>
            <w:r>
              <w:rPr>
                <w:color w:val="auto"/>
              </w:rPr>
              <w:t>名称</w:t>
            </w:r>
          </w:p>
        </w:tc>
        <w:tc>
          <w:tcPr>
            <w:tcW w:w="702" w:type="dxa"/>
            <w:vAlign w:val="center"/>
          </w:tcPr>
          <w:p>
            <w:pPr>
              <w:pStyle w:val="3"/>
              <w:spacing w:line="24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国家</w:t>
            </w:r>
          </w:p>
          <w:p>
            <w:pPr>
              <w:pStyle w:val="3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（</w:t>
            </w:r>
            <w:r>
              <w:rPr>
                <w:rFonts w:hint="eastAsia"/>
                <w:color w:val="auto"/>
              </w:rPr>
              <w:t>地</w:t>
            </w:r>
            <w:r>
              <w:rPr>
                <w:color w:val="auto"/>
              </w:rPr>
              <w:t>区）</w:t>
            </w:r>
          </w:p>
        </w:tc>
        <w:tc>
          <w:tcPr>
            <w:tcW w:w="976" w:type="dxa"/>
            <w:vAlign w:val="center"/>
          </w:tcPr>
          <w:p>
            <w:pPr>
              <w:pStyle w:val="3"/>
              <w:spacing w:line="24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授权号（标准编号）</w:t>
            </w:r>
          </w:p>
        </w:tc>
        <w:tc>
          <w:tcPr>
            <w:tcW w:w="879" w:type="dxa"/>
            <w:vAlign w:val="center"/>
          </w:tcPr>
          <w:p>
            <w:pPr>
              <w:pStyle w:val="3"/>
              <w:spacing w:line="24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授权日期（标准发布日期）</w:t>
            </w:r>
          </w:p>
        </w:tc>
        <w:tc>
          <w:tcPr>
            <w:tcW w:w="725" w:type="dxa"/>
            <w:vAlign w:val="center"/>
          </w:tcPr>
          <w:p>
            <w:pPr>
              <w:pStyle w:val="3"/>
              <w:spacing w:line="24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证书编号</w:t>
            </w:r>
          </w:p>
          <w:p>
            <w:pPr>
              <w:pStyle w:val="3"/>
              <w:spacing w:line="24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（标准批准发布</w:t>
            </w:r>
            <w:r>
              <w:rPr>
                <w:color w:val="auto"/>
              </w:rPr>
              <w:t>部门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927" w:type="dxa"/>
            <w:vAlign w:val="center"/>
          </w:tcPr>
          <w:p>
            <w:pPr>
              <w:pStyle w:val="3"/>
              <w:spacing w:line="24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权利人（标准起草单位）</w:t>
            </w:r>
          </w:p>
        </w:tc>
        <w:tc>
          <w:tcPr>
            <w:tcW w:w="1840" w:type="dxa"/>
            <w:vAlign w:val="center"/>
          </w:tcPr>
          <w:p>
            <w:pPr>
              <w:pStyle w:val="3"/>
              <w:spacing w:line="24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发明人（标准起草人）</w:t>
            </w:r>
          </w:p>
        </w:tc>
        <w:tc>
          <w:tcPr>
            <w:tcW w:w="676" w:type="dxa"/>
            <w:vAlign w:val="center"/>
          </w:tcPr>
          <w:p>
            <w:pPr>
              <w:pStyle w:val="3"/>
              <w:spacing w:line="24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730" w:type="dxa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发明专利</w:t>
            </w:r>
          </w:p>
        </w:tc>
        <w:tc>
          <w:tcPr>
            <w:tcW w:w="161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用于长联大跨铁路钢桥上无砟轨道的施工方法</w:t>
            </w:r>
          </w:p>
        </w:tc>
        <w:tc>
          <w:tcPr>
            <w:tcW w:w="702" w:type="dxa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中国</w:t>
            </w:r>
          </w:p>
        </w:tc>
        <w:tc>
          <w:tcPr>
            <w:tcW w:w="976" w:type="dxa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CN115369707 B </w:t>
            </w:r>
          </w:p>
          <w:p>
            <w:pPr>
              <w:ind w:firstLine="0" w:firstLineChars="0"/>
              <w:rPr>
                <w:rFonts w:hint="eastAsia"/>
                <w:color w:val="auto"/>
              </w:rPr>
            </w:pPr>
          </w:p>
        </w:tc>
        <w:tc>
          <w:tcPr>
            <w:tcW w:w="879" w:type="dxa"/>
            <w:vAlign w:val="center"/>
          </w:tcPr>
          <w:p>
            <w:pPr>
              <w:ind w:firstLine="0" w:firstLineChars="0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.0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rFonts w:hint="eastAsia"/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14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3"/>
                <w:szCs w:val="23"/>
                <w:lang w:val="en-US" w:eastAsia="zh-CN" w:bidi="ar"/>
              </w:rPr>
              <w:t>7005144</w:t>
            </w:r>
          </w:p>
          <w:p>
            <w:pPr>
              <w:ind w:firstLine="0" w:firstLineChars="0"/>
              <w:rPr>
                <w:rFonts w:hint="eastAsia"/>
                <w:color w:val="auto"/>
              </w:rPr>
            </w:pPr>
          </w:p>
        </w:tc>
        <w:tc>
          <w:tcPr>
            <w:tcW w:w="927" w:type="dxa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中铁大桥局集团第一工程有限公司</w:t>
            </w:r>
          </w:p>
        </w:tc>
        <w:tc>
          <w:tcPr>
            <w:tcW w:w="1840" w:type="dxa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王海彬;马涛;杨云郎;韩胜利;饶培红;樊俊惠;谢璨;常建彬;焦呈栋;刘洪敏;王嵩;樊小涛</w:t>
            </w:r>
          </w:p>
        </w:tc>
        <w:tc>
          <w:tcPr>
            <w:tcW w:w="676" w:type="dxa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730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发明专利</w:t>
            </w:r>
          </w:p>
        </w:tc>
        <w:tc>
          <w:tcPr>
            <w:tcW w:w="161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color w:val="auto"/>
              </w:rPr>
              <w:t>一种钢混结合连续钢桁梁桥混凝土桥面板的安装方法</w:t>
            </w:r>
          </w:p>
        </w:tc>
        <w:tc>
          <w:tcPr>
            <w:tcW w:w="702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中国</w:t>
            </w:r>
          </w:p>
        </w:tc>
        <w:tc>
          <w:tcPr>
            <w:tcW w:w="976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ZL202110298376.5</w:t>
            </w:r>
          </w:p>
        </w:tc>
        <w:tc>
          <w:tcPr>
            <w:tcW w:w="879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2020.08.30</w:t>
            </w:r>
          </w:p>
        </w:tc>
        <w:tc>
          <w:tcPr>
            <w:tcW w:w="725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5417760</w:t>
            </w:r>
          </w:p>
        </w:tc>
        <w:tc>
          <w:tcPr>
            <w:tcW w:w="92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中铁大桥局集团第一工程有限公司</w:t>
            </w:r>
          </w:p>
        </w:tc>
        <w:tc>
          <w:tcPr>
            <w:tcW w:w="1840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夏学军、李智勇、牛伟峰、韩胜利、马涛、王海彬、张锐鹏、杨庆、解晓涛、杨登辉、饶培红、董建兵、梁燕军、王帅帅</w:t>
            </w:r>
          </w:p>
        </w:tc>
        <w:tc>
          <w:tcPr>
            <w:tcW w:w="676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730" w:type="dxa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发明专利</w:t>
            </w:r>
          </w:p>
        </w:tc>
        <w:tc>
          <w:tcPr>
            <w:tcW w:w="1618" w:type="dxa"/>
            <w:vAlign w:val="center"/>
          </w:tcPr>
          <w:p>
            <w:pPr>
              <w:ind w:firstLine="0" w:firstLineChars="0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桥梁减隔震支座</w:t>
            </w:r>
          </w:p>
        </w:tc>
        <w:tc>
          <w:tcPr>
            <w:tcW w:w="702" w:type="dxa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中国</w:t>
            </w:r>
          </w:p>
        </w:tc>
        <w:tc>
          <w:tcPr>
            <w:tcW w:w="976" w:type="dxa"/>
            <w:vAlign w:val="center"/>
          </w:tcPr>
          <w:p>
            <w:pPr>
              <w:ind w:firstLine="0" w:firstLineChars="0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ZL201410681338.8</w:t>
            </w:r>
          </w:p>
        </w:tc>
        <w:tc>
          <w:tcPr>
            <w:tcW w:w="879" w:type="dxa"/>
            <w:vAlign w:val="center"/>
          </w:tcPr>
          <w:p>
            <w:pPr>
              <w:ind w:firstLine="0" w:firstLineChars="0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2016.06.15</w:t>
            </w:r>
          </w:p>
        </w:tc>
        <w:tc>
          <w:tcPr>
            <w:tcW w:w="725" w:type="dxa"/>
            <w:vAlign w:val="center"/>
          </w:tcPr>
          <w:p>
            <w:pPr>
              <w:ind w:firstLine="0" w:firstLineChars="0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20110219</w:t>
            </w:r>
          </w:p>
        </w:tc>
        <w:tc>
          <w:tcPr>
            <w:tcW w:w="927" w:type="dxa"/>
            <w:vAlign w:val="center"/>
          </w:tcPr>
          <w:p>
            <w:pPr>
              <w:ind w:firstLine="0" w:firstLineChars="0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中铁工程设计咨询集团有限公司</w:t>
            </w:r>
          </w:p>
        </w:tc>
        <w:tc>
          <w:tcPr>
            <w:tcW w:w="1840" w:type="dxa"/>
            <w:vAlign w:val="center"/>
          </w:tcPr>
          <w:p>
            <w:pPr>
              <w:ind w:firstLine="0" w:firstLineChars="0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徐升桥、李国强、高静青、仝强、鲍薇、吴成亮、李辉、焦亚萌</w:t>
            </w:r>
          </w:p>
        </w:tc>
        <w:tc>
          <w:tcPr>
            <w:tcW w:w="676" w:type="dxa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730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发明专利</w:t>
            </w:r>
          </w:p>
        </w:tc>
        <w:tc>
          <w:tcPr>
            <w:tcW w:w="1618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一种长导梁式移动模架及其施工方法</w:t>
            </w:r>
          </w:p>
        </w:tc>
        <w:tc>
          <w:tcPr>
            <w:tcW w:w="702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中国</w:t>
            </w:r>
          </w:p>
        </w:tc>
        <w:tc>
          <w:tcPr>
            <w:tcW w:w="976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ZL201811210501.7</w:t>
            </w:r>
          </w:p>
        </w:tc>
        <w:tc>
          <w:tcPr>
            <w:tcW w:w="879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2018.10.17</w:t>
            </w:r>
          </w:p>
        </w:tc>
        <w:tc>
          <w:tcPr>
            <w:tcW w:w="725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3875334</w:t>
            </w:r>
          </w:p>
        </w:tc>
        <w:tc>
          <w:tcPr>
            <w:tcW w:w="927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中铁大桥局集团有限公司</w:t>
            </w:r>
          </w:p>
        </w:tc>
        <w:tc>
          <w:tcPr>
            <w:tcW w:w="1840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马涛、刘文杰、朱佳绪、潘东发、戴振洋、郭煜、王海彬、路灵伟</w:t>
            </w:r>
          </w:p>
        </w:tc>
        <w:tc>
          <w:tcPr>
            <w:tcW w:w="676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730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发明专利</w:t>
            </w:r>
          </w:p>
        </w:tc>
        <w:tc>
          <w:tcPr>
            <w:tcW w:w="161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一种下行式梁模合体移动模架施工方法</w:t>
            </w:r>
          </w:p>
        </w:tc>
        <w:tc>
          <w:tcPr>
            <w:tcW w:w="702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中国</w:t>
            </w:r>
          </w:p>
        </w:tc>
        <w:tc>
          <w:tcPr>
            <w:tcW w:w="976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ZL202110298372.7</w:t>
            </w:r>
          </w:p>
        </w:tc>
        <w:tc>
          <w:tcPr>
            <w:tcW w:w="879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2023.12.22</w:t>
            </w:r>
          </w:p>
        </w:tc>
        <w:tc>
          <w:tcPr>
            <w:tcW w:w="725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6578291</w:t>
            </w:r>
          </w:p>
        </w:tc>
        <w:tc>
          <w:tcPr>
            <w:tcW w:w="92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中铁大桥局集团第一工程有限公司</w:t>
            </w:r>
          </w:p>
        </w:tc>
        <w:tc>
          <w:tcPr>
            <w:tcW w:w="1840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王海彬、苗艺寒、韩胜利、饶培红、刘宗英、樊俊惠、郭福才、梁明博、魏宁、樊小涛、刘洪敏、焦呈栋</w:t>
            </w:r>
          </w:p>
        </w:tc>
        <w:tc>
          <w:tcPr>
            <w:tcW w:w="676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730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发明专利</w:t>
            </w:r>
          </w:p>
        </w:tc>
        <w:tc>
          <w:tcPr>
            <w:tcW w:w="161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一种下行式移动模架拆除方法及装置</w:t>
            </w:r>
          </w:p>
        </w:tc>
        <w:tc>
          <w:tcPr>
            <w:tcW w:w="702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中国</w:t>
            </w:r>
          </w:p>
        </w:tc>
        <w:tc>
          <w:tcPr>
            <w:tcW w:w="976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ZL202110298373.1</w:t>
            </w:r>
          </w:p>
        </w:tc>
        <w:tc>
          <w:tcPr>
            <w:tcW w:w="879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2021.03.19</w:t>
            </w:r>
          </w:p>
        </w:tc>
        <w:tc>
          <w:tcPr>
            <w:tcW w:w="725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5671414</w:t>
            </w:r>
          </w:p>
        </w:tc>
        <w:tc>
          <w:tcPr>
            <w:tcW w:w="92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中铁大桥局集团第一工程有限公司</w:t>
            </w:r>
          </w:p>
        </w:tc>
        <w:tc>
          <w:tcPr>
            <w:tcW w:w="1840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王海彬、郭福才、韩胜利、刘宗英、樊俊惠、杨登辉、路灵伟、魏宁、解晓涛、王志伟、樊小涛、王嵩、刘洪敏、焦呈栋</w:t>
            </w:r>
          </w:p>
        </w:tc>
        <w:tc>
          <w:tcPr>
            <w:tcW w:w="676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730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发明专利</w:t>
            </w:r>
          </w:p>
        </w:tc>
        <w:tc>
          <w:tcPr>
            <w:tcW w:w="161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一种快速精密放样导向测量方法</w:t>
            </w:r>
          </w:p>
        </w:tc>
        <w:tc>
          <w:tcPr>
            <w:tcW w:w="702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中国</w:t>
            </w:r>
          </w:p>
        </w:tc>
        <w:tc>
          <w:tcPr>
            <w:tcW w:w="976" w:type="dxa"/>
            <w:vAlign w:val="center"/>
          </w:tcPr>
          <w:p>
            <w:pPr>
              <w:ind w:firstLine="0" w:firstLineChars="0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ZL20</w:t>
            </w:r>
            <w:r>
              <w:rPr>
                <w:rFonts w:hint="eastAsia"/>
                <w:color w:val="auto"/>
                <w:lang w:val="en-US" w:eastAsia="zh-CN"/>
              </w:rPr>
              <w:t>1910968924.3</w:t>
            </w:r>
          </w:p>
        </w:tc>
        <w:tc>
          <w:tcPr>
            <w:tcW w:w="879" w:type="dxa"/>
            <w:vAlign w:val="center"/>
          </w:tcPr>
          <w:p>
            <w:pPr>
              <w:ind w:firstLine="0" w:firstLineChars="0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  <w:r>
              <w:rPr>
                <w:rFonts w:hint="eastAsia"/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10</w:t>
            </w:r>
            <w:r>
              <w:rPr>
                <w:rFonts w:hint="eastAsia"/>
                <w:color w:val="auto"/>
              </w:rPr>
              <w:t>.</w:t>
            </w:r>
            <w:r>
              <w:rPr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725" w:type="dxa"/>
            <w:vAlign w:val="center"/>
          </w:tcPr>
          <w:p>
            <w:pPr>
              <w:ind w:firstLine="0" w:firstLineChars="0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4847006</w:t>
            </w:r>
          </w:p>
        </w:tc>
        <w:tc>
          <w:tcPr>
            <w:tcW w:w="92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中铁大桥局集团第一工程有限公司</w:t>
            </w:r>
          </w:p>
        </w:tc>
        <w:tc>
          <w:tcPr>
            <w:tcW w:w="1840" w:type="dxa"/>
            <w:vAlign w:val="center"/>
          </w:tcPr>
          <w:p>
            <w:pPr>
              <w:ind w:firstLine="0" w:firstLineChars="0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李付伟、肖根旺、陈炯伟、王金权、汪君，朱顺生、邱连义、刘琪、姚旸、张珉</w:t>
            </w:r>
          </w:p>
        </w:tc>
        <w:tc>
          <w:tcPr>
            <w:tcW w:w="676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730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发明专利</w:t>
            </w:r>
          </w:p>
        </w:tc>
        <w:tc>
          <w:tcPr>
            <w:tcW w:w="1618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一种铁路桥梁梁端横向位移协调装置</w:t>
            </w:r>
          </w:p>
        </w:tc>
        <w:tc>
          <w:tcPr>
            <w:tcW w:w="702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中国</w:t>
            </w:r>
          </w:p>
        </w:tc>
        <w:tc>
          <w:tcPr>
            <w:tcW w:w="976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ZL202010424415.7</w:t>
            </w:r>
          </w:p>
        </w:tc>
        <w:tc>
          <w:tcPr>
            <w:tcW w:w="879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2020.05.19</w:t>
            </w:r>
          </w:p>
        </w:tc>
        <w:tc>
          <w:tcPr>
            <w:tcW w:w="725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2561222</w:t>
            </w:r>
          </w:p>
        </w:tc>
        <w:tc>
          <w:tcPr>
            <w:tcW w:w="927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中铁工程设计咨询集团有限公司</w:t>
            </w:r>
          </w:p>
        </w:tc>
        <w:tc>
          <w:tcPr>
            <w:tcW w:w="1840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高静青、李国强、刘海亮、金令、刘成、冯祁、周斌、李先婷、杜传知</w:t>
            </w:r>
          </w:p>
        </w:tc>
        <w:tc>
          <w:tcPr>
            <w:tcW w:w="676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730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发明专利</w:t>
            </w:r>
          </w:p>
        </w:tc>
        <w:tc>
          <w:tcPr>
            <w:tcW w:w="1618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同步架设主梁和桥面板的装置和方法</w:t>
            </w:r>
          </w:p>
        </w:tc>
        <w:tc>
          <w:tcPr>
            <w:tcW w:w="702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中国</w:t>
            </w:r>
          </w:p>
        </w:tc>
        <w:tc>
          <w:tcPr>
            <w:tcW w:w="976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ZL20</w:t>
            </w:r>
            <w:r>
              <w:rPr>
                <w:color w:val="auto"/>
              </w:rPr>
              <w:t>19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0081172</w:t>
            </w:r>
            <w:r>
              <w:rPr>
                <w:rFonts w:hint="eastAsia"/>
                <w:color w:val="auto"/>
              </w:rPr>
              <w:t>.9</w:t>
            </w:r>
          </w:p>
        </w:tc>
        <w:tc>
          <w:tcPr>
            <w:tcW w:w="879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201</w:t>
            </w:r>
            <w:r>
              <w:rPr>
                <w:color w:val="auto"/>
              </w:rPr>
              <w:t>9</w:t>
            </w:r>
            <w:r>
              <w:rPr>
                <w:rFonts w:hint="eastAsia"/>
                <w:color w:val="auto"/>
              </w:rPr>
              <w:t>.</w:t>
            </w: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.2</w:t>
            </w:r>
            <w:r>
              <w:rPr>
                <w:color w:val="auto"/>
              </w:rPr>
              <w:t>8</w:t>
            </w:r>
          </w:p>
        </w:tc>
        <w:tc>
          <w:tcPr>
            <w:tcW w:w="725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6415118</w:t>
            </w:r>
          </w:p>
        </w:tc>
        <w:tc>
          <w:tcPr>
            <w:tcW w:w="927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中铁大桥局集团有限公司</w:t>
            </w:r>
          </w:p>
        </w:tc>
        <w:tc>
          <w:tcPr>
            <w:tcW w:w="1840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庞凤起、甘一鸣、朱佳绪、刘翠云、毛伟琦、涂满明、许佳平</w:t>
            </w:r>
          </w:p>
        </w:tc>
        <w:tc>
          <w:tcPr>
            <w:tcW w:w="676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730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发明专利</w:t>
            </w:r>
          </w:p>
        </w:tc>
        <w:tc>
          <w:tcPr>
            <w:tcW w:w="1618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一种钢桁梁拼装线形控制方法</w:t>
            </w:r>
          </w:p>
        </w:tc>
        <w:tc>
          <w:tcPr>
            <w:tcW w:w="702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中国</w:t>
            </w:r>
          </w:p>
        </w:tc>
        <w:tc>
          <w:tcPr>
            <w:tcW w:w="976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ZL20</w:t>
            </w:r>
            <w:r>
              <w:rPr>
                <w:color w:val="auto"/>
              </w:rPr>
              <w:t>21</w:t>
            </w:r>
            <w:r>
              <w:rPr>
                <w:rFonts w:hint="eastAsia"/>
                <w:color w:val="auto"/>
              </w:rPr>
              <w:t>10</w:t>
            </w:r>
            <w:r>
              <w:rPr>
                <w:color w:val="auto"/>
              </w:rPr>
              <w:t>0017957</w:t>
            </w:r>
            <w:r>
              <w:rPr>
                <w:rFonts w:hint="eastAsia"/>
                <w:color w:val="auto"/>
              </w:rPr>
              <w:t>.</w:t>
            </w:r>
            <w:r>
              <w:rPr>
                <w:color w:val="auto"/>
              </w:rPr>
              <w:t>7</w:t>
            </w:r>
          </w:p>
        </w:tc>
        <w:tc>
          <w:tcPr>
            <w:tcW w:w="879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20</w:t>
            </w:r>
            <w:r>
              <w:rPr>
                <w:color w:val="auto"/>
              </w:rPr>
              <w:t>21</w:t>
            </w:r>
            <w:r>
              <w:rPr>
                <w:rFonts w:hint="eastAsia"/>
                <w:color w:val="auto"/>
              </w:rPr>
              <w:t>.0</w:t>
            </w: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.</w:t>
            </w:r>
            <w:r>
              <w:rPr>
                <w:color w:val="auto"/>
              </w:rPr>
              <w:t>0</w:t>
            </w:r>
            <w:r>
              <w:rPr>
                <w:rFonts w:hint="eastAsia"/>
                <w:color w:val="auto"/>
              </w:rPr>
              <w:t>7</w:t>
            </w:r>
          </w:p>
        </w:tc>
        <w:tc>
          <w:tcPr>
            <w:tcW w:w="725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auto"/>
              </w:rPr>
              <w:t>5670712</w:t>
            </w:r>
          </w:p>
        </w:tc>
        <w:tc>
          <w:tcPr>
            <w:tcW w:w="927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中铁大桥局集团有限公司</w:t>
            </w:r>
          </w:p>
        </w:tc>
        <w:tc>
          <w:tcPr>
            <w:tcW w:w="1840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姚森、胡雄伟、王令侠、文武松、刘幸福、周外男、季跃华、潘东发、马涛、张爱花、涂满明、毛伟琦、何明辉、李旭、胡军、王成</w:t>
            </w:r>
          </w:p>
        </w:tc>
        <w:tc>
          <w:tcPr>
            <w:tcW w:w="676" w:type="dxa"/>
            <w:vAlign w:val="center"/>
          </w:tcPr>
          <w:p>
            <w:pPr>
              <w:ind w:firstLine="0" w:firstLineChars="0"/>
              <w:rPr>
                <w:rFonts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有效</w:t>
            </w:r>
          </w:p>
        </w:tc>
      </w:tr>
    </w:tbl>
    <w:p>
      <w:pPr>
        <w:pStyle w:val="3"/>
        <w:numPr>
          <w:numId w:val="0"/>
        </w:numPr>
        <w:rPr>
          <w:rFonts w:hint="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eastAsia="zh-CN"/>
        </w:rPr>
        <w:t>三、论文（专著）目录</w:t>
      </w:r>
    </w:p>
    <w:p>
      <w:pPr>
        <w:pStyle w:val="3"/>
        <w:numPr>
          <w:ilvl w:val="0"/>
          <w:numId w:val="0"/>
        </w:numPr>
        <w:rPr>
          <w:rFonts w:hint="eastAsia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/>
          <w:b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/>
          <w:b/>
          <w:bCs w:val="0"/>
          <w:color w:val="auto"/>
          <w:sz w:val="28"/>
          <w:szCs w:val="28"/>
          <w:lang w:eastAsia="zh-CN"/>
        </w:rPr>
        <w:t>）论文</w:t>
      </w:r>
    </w:p>
    <w:tbl>
      <w:tblPr>
        <w:tblStyle w:val="4"/>
        <w:tblpPr w:leftFromText="180" w:rightFromText="180" w:vertAnchor="text" w:horzAnchor="page" w:tblpXSpec="center" w:tblpY="612"/>
        <w:tblOverlap w:val="never"/>
        <w:tblW w:w="983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781"/>
        <w:gridCol w:w="1088"/>
        <w:gridCol w:w="707"/>
        <w:gridCol w:w="707"/>
        <w:gridCol w:w="653"/>
        <w:gridCol w:w="1173"/>
        <w:gridCol w:w="1174"/>
        <w:gridCol w:w="693"/>
        <w:gridCol w:w="686"/>
        <w:gridCol w:w="6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tcBorders>
              <w:top w:val="single" w:color="auto" w:sz="8" w:space="0"/>
            </w:tcBorders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1781" w:type="dxa"/>
            <w:tcBorders>
              <w:top w:val="single" w:color="auto" w:sz="8" w:space="0"/>
            </w:tcBorders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论文专著名称</w:t>
            </w:r>
            <w:r>
              <w:rPr>
                <w:color w:val="auto"/>
              </w:rPr>
              <w:t>/</w:t>
            </w:r>
          </w:p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刊名</w:t>
            </w:r>
            <w:r>
              <w:rPr>
                <w:color w:val="auto"/>
              </w:rPr>
              <w:t xml:space="preserve">/ </w:t>
            </w:r>
            <w:r>
              <w:rPr>
                <w:rFonts w:hint="eastAsia"/>
                <w:color w:val="auto"/>
              </w:rPr>
              <w:t>作者</w:t>
            </w:r>
          </w:p>
        </w:tc>
        <w:tc>
          <w:tcPr>
            <w:tcW w:w="1088" w:type="dxa"/>
            <w:tcBorders>
              <w:top w:val="single" w:color="auto" w:sz="8" w:space="0"/>
            </w:tcBorders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年卷页码</w:t>
            </w:r>
          </w:p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xx</w:t>
            </w:r>
            <w:r>
              <w:rPr>
                <w:rFonts w:hint="eastAsia"/>
                <w:color w:val="auto"/>
              </w:rPr>
              <w:t>年</w:t>
            </w:r>
            <w:r>
              <w:rPr>
                <w:color w:val="auto"/>
              </w:rPr>
              <w:t>xx</w:t>
            </w:r>
            <w:r>
              <w:rPr>
                <w:rFonts w:hint="eastAsia"/>
                <w:color w:val="auto"/>
              </w:rPr>
              <w:t>卷</w:t>
            </w:r>
            <w:r>
              <w:rPr>
                <w:color w:val="auto"/>
              </w:rPr>
              <w:t>xx</w:t>
            </w:r>
            <w:r>
              <w:rPr>
                <w:rFonts w:hint="eastAsia"/>
                <w:color w:val="auto"/>
              </w:rPr>
              <w:t>页）</w:t>
            </w:r>
          </w:p>
        </w:tc>
        <w:tc>
          <w:tcPr>
            <w:tcW w:w="707" w:type="dxa"/>
            <w:tcBorders>
              <w:top w:val="single" w:color="auto" w:sz="8" w:space="0"/>
            </w:tcBorders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发表时间</w:t>
            </w:r>
          </w:p>
        </w:tc>
        <w:tc>
          <w:tcPr>
            <w:tcW w:w="707" w:type="dxa"/>
            <w:tcBorders>
              <w:top w:val="single" w:color="auto" w:sz="8" w:space="0"/>
            </w:tcBorders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通讯作者</w:t>
            </w:r>
          </w:p>
        </w:tc>
        <w:tc>
          <w:tcPr>
            <w:tcW w:w="653" w:type="dxa"/>
            <w:tcBorders>
              <w:top w:val="single" w:color="auto" w:sz="8" w:space="0"/>
            </w:tcBorders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第一作者</w:t>
            </w:r>
          </w:p>
        </w:tc>
        <w:tc>
          <w:tcPr>
            <w:tcW w:w="1173" w:type="dxa"/>
            <w:tcBorders>
              <w:top w:val="single" w:color="auto" w:sz="8" w:space="0"/>
            </w:tcBorders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第一署名单位</w:t>
            </w:r>
          </w:p>
        </w:tc>
        <w:tc>
          <w:tcPr>
            <w:tcW w:w="1174" w:type="dxa"/>
            <w:tcBorders>
              <w:top w:val="single" w:color="auto" w:sz="8" w:space="0"/>
            </w:tcBorders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国内作者</w:t>
            </w:r>
          </w:p>
        </w:tc>
        <w:tc>
          <w:tcPr>
            <w:tcW w:w="693" w:type="dxa"/>
            <w:tcBorders>
              <w:top w:val="single" w:color="auto" w:sz="8" w:space="0"/>
            </w:tcBorders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检索数据库</w:t>
            </w:r>
          </w:p>
        </w:tc>
        <w:tc>
          <w:tcPr>
            <w:tcW w:w="686" w:type="dxa"/>
            <w:tcBorders>
              <w:top w:val="single" w:color="auto" w:sz="8" w:space="0"/>
            </w:tcBorders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中科院JCR</w:t>
            </w:r>
          </w:p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分区</w:t>
            </w:r>
          </w:p>
        </w:tc>
        <w:tc>
          <w:tcPr>
            <w:tcW w:w="645" w:type="dxa"/>
            <w:tcBorders>
              <w:top w:val="single" w:color="auto" w:sz="8" w:space="0"/>
            </w:tcBorders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核心</w:t>
            </w:r>
          </w:p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期刊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528" w:type="dxa"/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781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郑济高铁黄河公铁两用大桥连续钢梁架设技术/桥梁建设/王海彬</w:t>
            </w:r>
          </w:p>
        </w:tc>
        <w:tc>
          <w:tcPr>
            <w:tcW w:w="108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2022年第52卷</w:t>
            </w:r>
          </w:p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第5期：8页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2022年5月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王海彬</w:t>
            </w:r>
          </w:p>
        </w:tc>
        <w:tc>
          <w:tcPr>
            <w:tcW w:w="65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王海彬</w:t>
            </w:r>
          </w:p>
        </w:tc>
        <w:tc>
          <w:tcPr>
            <w:tcW w:w="1173" w:type="dxa"/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中铁大桥局集团第一工程有限公司</w:t>
            </w:r>
          </w:p>
        </w:tc>
        <w:tc>
          <w:tcPr>
            <w:tcW w:w="1174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王海彬</w:t>
            </w:r>
          </w:p>
        </w:tc>
        <w:tc>
          <w:tcPr>
            <w:tcW w:w="693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86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45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528" w:type="dxa"/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781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公铁两用钢-混结合连续钢梁桥先张法公路桥面板/中国铁路/王海彬、朱新郑</w:t>
            </w:r>
          </w:p>
        </w:tc>
        <w:tc>
          <w:tcPr>
            <w:tcW w:w="108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</w:t>
            </w:r>
          </w:p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第12期：31页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2021年12月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王海彬</w:t>
            </w:r>
          </w:p>
        </w:tc>
        <w:tc>
          <w:tcPr>
            <w:tcW w:w="65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王海彬</w:t>
            </w:r>
          </w:p>
        </w:tc>
        <w:tc>
          <w:tcPr>
            <w:tcW w:w="117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中铁大桥局集团第一工程有限公</w:t>
            </w:r>
          </w:p>
        </w:tc>
        <w:tc>
          <w:tcPr>
            <w:tcW w:w="1174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王海彬、朱新郑</w:t>
            </w:r>
          </w:p>
        </w:tc>
        <w:tc>
          <w:tcPr>
            <w:tcW w:w="693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86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45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528" w:type="dxa"/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781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郑济高速铁路郑州黄河特大桥锁口钢管桩围堰施工控制关/施工技术/王海彬</w:t>
            </w:r>
          </w:p>
        </w:tc>
        <w:tc>
          <w:tcPr>
            <w:tcW w:w="108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2022年12月下第51卷第24期：28页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2022年12月25日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王海彬</w:t>
            </w:r>
          </w:p>
        </w:tc>
        <w:tc>
          <w:tcPr>
            <w:tcW w:w="65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王海彬</w:t>
            </w:r>
          </w:p>
        </w:tc>
        <w:tc>
          <w:tcPr>
            <w:tcW w:w="117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中铁大桥局集团第一工程有限公</w:t>
            </w:r>
          </w:p>
        </w:tc>
        <w:tc>
          <w:tcPr>
            <w:tcW w:w="1174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王海彬</w:t>
            </w:r>
          </w:p>
        </w:tc>
        <w:tc>
          <w:tcPr>
            <w:tcW w:w="693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86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45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528" w:type="dxa"/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781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郑济高铁黄河特大桥总体设计/铁道标准设计/金令、徐升桥、徐旭东、任为东、殷晓波、彭岚平、雷昕弋</w:t>
            </w:r>
          </w:p>
        </w:tc>
        <w:tc>
          <w:tcPr>
            <w:tcW w:w="108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2021年第65卷</w:t>
            </w:r>
          </w:p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第11期:1页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2021年11月20日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金令</w:t>
            </w:r>
          </w:p>
        </w:tc>
        <w:tc>
          <w:tcPr>
            <w:tcW w:w="65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金令</w:t>
            </w:r>
          </w:p>
        </w:tc>
        <w:tc>
          <w:tcPr>
            <w:tcW w:w="117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中铁工程设计咨询集团有限公司</w:t>
            </w:r>
          </w:p>
        </w:tc>
        <w:tc>
          <w:tcPr>
            <w:tcW w:w="1174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金令、徐升桥、徐旭东、任为东、殷晓波、彭岚平、雷昕弋</w:t>
            </w:r>
          </w:p>
        </w:tc>
        <w:tc>
          <w:tcPr>
            <w:tcW w:w="693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86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45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528" w:type="dxa"/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781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长联大跨连续钢桁梁悬臂拼装全过程仿真研究/铁道标准设计/赵汗青、任为东、高静青、金令、王海彬</w:t>
            </w:r>
          </w:p>
        </w:tc>
        <w:tc>
          <w:tcPr>
            <w:tcW w:w="108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2021年第65卷</w:t>
            </w:r>
          </w:p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第11期：6页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2021年11月20日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赵汗青</w:t>
            </w:r>
          </w:p>
        </w:tc>
        <w:tc>
          <w:tcPr>
            <w:tcW w:w="65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赵汗青</w:t>
            </w:r>
          </w:p>
        </w:tc>
        <w:tc>
          <w:tcPr>
            <w:tcW w:w="117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中铁工程设计咨询集团有限公司</w:t>
            </w:r>
          </w:p>
        </w:tc>
        <w:tc>
          <w:tcPr>
            <w:tcW w:w="1174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赵汗青、任为东、高静青、金令、王海彬</w:t>
            </w:r>
          </w:p>
        </w:tc>
        <w:tc>
          <w:tcPr>
            <w:tcW w:w="693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86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45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528" w:type="dxa"/>
            <w:vAlign w:val="center"/>
          </w:tcPr>
          <w:p>
            <w:pPr>
              <w:pStyle w:val="3"/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781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大跨度公铁两用桥梁公路桥面系设计研究/铁道标准设计/简方梁、杨永明，焦亚萌、李昊</w:t>
            </w:r>
          </w:p>
        </w:tc>
        <w:tc>
          <w:tcPr>
            <w:tcW w:w="108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2021年第65卷</w:t>
            </w:r>
          </w:p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第11期：11页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2021年11月20日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简方梁</w:t>
            </w:r>
          </w:p>
        </w:tc>
        <w:tc>
          <w:tcPr>
            <w:tcW w:w="65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简方梁</w:t>
            </w:r>
          </w:p>
        </w:tc>
        <w:tc>
          <w:tcPr>
            <w:tcW w:w="117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中铁工程设计咨询集团有限公司</w:t>
            </w:r>
          </w:p>
        </w:tc>
        <w:tc>
          <w:tcPr>
            <w:tcW w:w="1174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简方梁、杨永明，焦亚萌、李昊</w:t>
            </w:r>
          </w:p>
        </w:tc>
        <w:tc>
          <w:tcPr>
            <w:tcW w:w="693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86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45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528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1781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郑济高铁黄河特大桥主桥设计/桥梁建设/陈进昌、金令、郭煜</w:t>
            </w:r>
          </w:p>
        </w:tc>
        <w:tc>
          <w:tcPr>
            <w:tcW w:w="108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2020年第50卷</w:t>
            </w:r>
          </w:p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第3期：86页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2020年3月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陈进昌</w:t>
            </w:r>
          </w:p>
        </w:tc>
        <w:tc>
          <w:tcPr>
            <w:tcW w:w="65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陈进昌</w:t>
            </w:r>
          </w:p>
        </w:tc>
        <w:tc>
          <w:tcPr>
            <w:tcW w:w="117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中铁工程设计咨询集团有限公司</w:t>
            </w:r>
          </w:p>
        </w:tc>
        <w:tc>
          <w:tcPr>
            <w:tcW w:w="1174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陈进昌、金令、郭煜</w:t>
            </w:r>
          </w:p>
        </w:tc>
        <w:tc>
          <w:tcPr>
            <w:tcW w:w="693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86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45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528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1781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公铁合建钢桁结合梁混凝土桥面板横向分析研究/铁道标准设计/焦亚萌、简方梁、张世基、彭澍</w:t>
            </w:r>
          </w:p>
        </w:tc>
        <w:tc>
          <w:tcPr>
            <w:tcW w:w="108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2021年第65卷</w:t>
            </w:r>
          </w:p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第11期：17页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2021年11月20日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焦亚萌</w:t>
            </w:r>
          </w:p>
        </w:tc>
        <w:tc>
          <w:tcPr>
            <w:tcW w:w="65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焦亚萌</w:t>
            </w:r>
          </w:p>
        </w:tc>
        <w:tc>
          <w:tcPr>
            <w:tcW w:w="117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中铁工程设计咨询集团有限公司</w:t>
            </w:r>
          </w:p>
        </w:tc>
        <w:tc>
          <w:tcPr>
            <w:tcW w:w="1174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焦亚萌、简方梁、张世基、彭澍</w:t>
            </w:r>
          </w:p>
        </w:tc>
        <w:tc>
          <w:tcPr>
            <w:tcW w:w="693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86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45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528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</w:t>
            </w:r>
          </w:p>
        </w:tc>
        <w:tc>
          <w:tcPr>
            <w:tcW w:w="1781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郑济高铁黄河特大桥梁端横向相对位移控制研究/铁道标准设计/冯祁、金令、高静青、刘成</w:t>
            </w:r>
          </w:p>
        </w:tc>
        <w:tc>
          <w:tcPr>
            <w:tcW w:w="1088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2021年第65卷</w:t>
            </w:r>
          </w:p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第11期：22页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2021年11月20日</w:t>
            </w:r>
          </w:p>
        </w:tc>
        <w:tc>
          <w:tcPr>
            <w:tcW w:w="707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冯祁</w:t>
            </w:r>
          </w:p>
        </w:tc>
        <w:tc>
          <w:tcPr>
            <w:tcW w:w="65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冯祁</w:t>
            </w:r>
          </w:p>
        </w:tc>
        <w:tc>
          <w:tcPr>
            <w:tcW w:w="1173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中铁工程设计咨询集团有限公司</w:t>
            </w:r>
          </w:p>
        </w:tc>
        <w:tc>
          <w:tcPr>
            <w:tcW w:w="1174" w:type="dxa"/>
            <w:vAlign w:val="center"/>
          </w:tcPr>
          <w:p>
            <w:pPr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冯祁、金令、高静青、刘成</w:t>
            </w:r>
          </w:p>
        </w:tc>
        <w:tc>
          <w:tcPr>
            <w:tcW w:w="693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86" w:type="dxa"/>
            <w:vAlign w:val="center"/>
          </w:tcPr>
          <w:p>
            <w:pPr>
              <w:pStyle w:val="3"/>
              <w:rPr>
                <w:color w:val="auto"/>
              </w:rPr>
            </w:pPr>
          </w:p>
        </w:tc>
        <w:tc>
          <w:tcPr>
            <w:tcW w:w="645" w:type="dxa"/>
            <w:vAlign w:val="center"/>
          </w:tcPr>
          <w:p>
            <w:pPr>
              <w:pStyle w:val="3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</w:t>
            </w:r>
          </w:p>
        </w:tc>
      </w:tr>
    </w:tbl>
    <w:p>
      <w:pPr>
        <w:pStyle w:val="3"/>
        <w:rPr>
          <w:rFonts w:hint="eastAsia"/>
          <w:color w:val="auto"/>
          <w:sz w:val="30"/>
          <w:szCs w:val="30"/>
          <w:lang w:eastAsia="zh-CN"/>
        </w:rPr>
      </w:pPr>
      <w:r>
        <w:rPr>
          <w:rFonts w:hint="eastAsia"/>
          <w:b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/>
          <w:b/>
          <w:bCs w:val="0"/>
          <w:color w:val="auto"/>
          <w:sz w:val="28"/>
          <w:szCs w:val="28"/>
          <w:lang w:eastAsia="zh-CN"/>
        </w:rPr>
        <w:t>）地方标准：</w:t>
      </w:r>
      <w:r>
        <w:rPr>
          <w:rFonts w:hint="eastAsia"/>
          <w:b w:val="0"/>
          <w:bCs/>
          <w:color w:val="auto"/>
          <w:sz w:val="28"/>
          <w:szCs w:val="28"/>
          <w:lang w:eastAsia="zh-CN"/>
        </w:rPr>
        <w:t>桥梁高强度螺栓连接安装技术指南</w:t>
      </w:r>
    </w:p>
    <w:p>
      <w:pPr>
        <w:pStyle w:val="3"/>
        <w:rPr>
          <w:rFonts w:hint="eastAsia" w:ascii="宋体" w:hAnsi="宋体" w:eastAsia="宋体" w:cs="Times New Roman"/>
          <w:b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/>
          <w:color w:val="auto"/>
          <w:sz w:val="30"/>
          <w:szCs w:val="30"/>
          <w:lang w:eastAsia="zh-CN"/>
        </w:rPr>
        <w:t>四、</w:t>
      </w:r>
      <w:r>
        <w:rPr>
          <w:rFonts w:hint="eastAsia"/>
          <w:color w:val="auto"/>
          <w:sz w:val="30"/>
          <w:szCs w:val="30"/>
        </w:rPr>
        <w:t>主要完成人员</w:t>
      </w:r>
      <w:r>
        <w:rPr>
          <w:rFonts w:hint="eastAsia"/>
          <w:color w:val="auto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Times New Roman"/>
          <w:b w:val="0"/>
          <w:color w:val="auto"/>
          <w:kern w:val="2"/>
          <w:sz w:val="30"/>
          <w:szCs w:val="30"/>
          <w:lang w:val="en-US" w:eastAsia="zh-CN" w:bidi="ar-SA"/>
        </w:rPr>
        <w:t>王海彬、徐升桥、马涛、毛伟琦、周功建、韩胜利、饶培红、金令、夏学军、李付伟</w:t>
      </w:r>
    </w:p>
    <w:p>
      <w:pPr>
        <w:pStyle w:val="3"/>
        <w:rPr>
          <w:rFonts w:hint="eastAsia" w:ascii="宋体" w:hAnsi="宋体" w:eastAsia="宋体" w:cs="Times New Roman"/>
          <w:b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cs="Times New Roman"/>
          <w:color w:val="auto"/>
          <w:sz w:val="30"/>
          <w:szCs w:val="30"/>
          <w:lang w:eastAsia="zh-CN"/>
        </w:rPr>
        <w:t>五</w:t>
      </w:r>
      <w:bookmarkStart w:id="0" w:name="_GoBack"/>
      <w:bookmarkEnd w:id="0"/>
      <w:r>
        <w:rPr>
          <w:rFonts w:hint="eastAsia" w:hAnsi="宋体" w:eastAsia="宋体" w:cs="Times New Roman"/>
          <w:color w:val="auto"/>
          <w:sz w:val="30"/>
          <w:szCs w:val="30"/>
          <w:lang w:eastAsia="zh-CN"/>
        </w:rPr>
        <w:t>、</w:t>
      </w:r>
      <w:r>
        <w:rPr>
          <w:rFonts w:hint="eastAsia"/>
          <w:color w:val="auto"/>
          <w:sz w:val="30"/>
          <w:szCs w:val="30"/>
        </w:rPr>
        <w:t>主要完成单位</w:t>
      </w:r>
      <w:r>
        <w:rPr>
          <w:rFonts w:hint="eastAsia"/>
          <w:color w:val="auto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Times New Roman"/>
          <w:b w:val="0"/>
          <w:color w:val="auto"/>
          <w:kern w:val="2"/>
          <w:sz w:val="30"/>
          <w:szCs w:val="30"/>
          <w:lang w:val="en-US" w:eastAsia="zh-CN" w:bidi="ar-SA"/>
        </w:rPr>
        <w:t>中铁大桥局集团第一工程有限公司，中铁大桥局集团有限公司，中铁工程设计咨询集团有限公司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49DD2123"/>
    <w:rsid w:val="0677352A"/>
    <w:rsid w:val="074B78AB"/>
    <w:rsid w:val="07C02047"/>
    <w:rsid w:val="1AB36958"/>
    <w:rsid w:val="1AC65E67"/>
    <w:rsid w:val="2AF43C32"/>
    <w:rsid w:val="2DBF605F"/>
    <w:rsid w:val="313A6116"/>
    <w:rsid w:val="34446C6D"/>
    <w:rsid w:val="43A51B15"/>
    <w:rsid w:val="49DD2123"/>
    <w:rsid w:val="4EF70D4B"/>
    <w:rsid w:val="51501312"/>
    <w:rsid w:val="525F5585"/>
    <w:rsid w:val="528374C6"/>
    <w:rsid w:val="586D09FC"/>
    <w:rsid w:val="64B81251"/>
    <w:rsid w:val="97DB8008"/>
    <w:rsid w:val="EE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</w:pPr>
    <w:rPr>
      <w:rFonts w:ascii="宋体" w:hAnsi="宋体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b/>
      <w:bCs/>
      <w:sz w:val="44"/>
    </w:rPr>
  </w:style>
  <w:style w:type="paragraph" w:styleId="3">
    <w:name w:val="Plain Text"/>
    <w:basedOn w:val="1"/>
    <w:qFormat/>
    <w:uiPriority w:val="99"/>
    <w:pPr>
      <w:spacing w:line="360" w:lineRule="auto"/>
      <w:ind w:firstLine="0" w:firstLineChars="0"/>
    </w:pPr>
    <w:rPr>
      <w:rFonts w:ascii="仿宋_GB2312"/>
      <w:b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2024-05-15T23:40:00Z</dcterms:created>
  <dc:creator>你好可爱Ya</dc:creator>
  <cp:lastModifiedBy>huanghe</cp:lastModifiedBy>
  <dcterms:modified xsi:type="dcterms:W3CDTF">2024-05-15T17:41:59Z</dcterms:modified>
  <dc:title>2024年度河南省科学技术奖公示材料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49EB0BC98F214E6EA44606DBC48182A1_13</vt:lpwstr>
  </property>
</Properties>
</file>